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3E" w:rsidRPr="005B2504" w:rsidRDefault="003D1B0B" w:rsidP="005B2504">
      <w:pPr>
        <w:spacing w:line="360" w:lineRule="auto"/>
        <w:jc w:val="center"/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</w:pPr>
      <w:r w:rsidRPr="005B250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R</w:t>
      </w:r>
      <w:r w:rsidR="00D81D3E" w:rsidRPr="005B250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éussi</w:t>
      </w:r>
      <w:r w:rsidRPr="005B250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r</w:t>
      </w:r>
      <w:r w:rsidR="00D81D3E" w:rsidRPr="005B250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 xml:space="preserve"> la reproduction </w:t>
      </w:r>
      <w:r w:rsidRPr="005B250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de</w:t>
      </w:r>
      <w:r w:rsidR="00D81D3E" w:rsidRPr="005B250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 xml:space="preserve"> l</w:t>
      </w:r>
      <w:r w:rsidRPr="005B250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a chèvre laitière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 xml:space="preserve">Dans le domaine de l'élevage de chèvres laitières, l'une des étapes les plus importantes pour </w:t>
      </w:r>
      <w:r w:rsidR="00792AFA" w:rsidRPr="005B2504">
        <w:rPr>
          <w:rFonts w:asciiTheme="majorBidi" w:hAnsiTheme="majorBidi" w:cstheme="majorBidi"/>
        </w:rPr>
        <w:t>l’éleveur</w:t>
      </w:r>
      <w:r w:rsidRPr="005B2504">
        <w:rPr>
          <w:rFonts w:asciiTheme="majorBidi" w:hAnsiTheme="majorBidi" w:cstheme="majorBidi"/>
        </w:rPr>
        <w:t xml:space="preserve"> est la réussite </w:t>
      </w:r>
      <w:r w:rsidR="003D1B0B" w:rsidRPr="005B2504">
        <w:rPr>
          <w:rFonts w:asciiTheme="majorBidi" w:hAnsiTheme="majorBidi" w:cstheme="majorBidi"/>
        </w:rPr>
        <w:t>de sa reproduction</w:t>
      </w:r>
      <w:r w:rsidRPr="005B2504">
        <w:rPr>
          <w:rFonts w:asciiTheme="majorBidi" w:hAnsiTheme="majorBidi" w:cstheme="majorBidi"/>
        </w:rPr>
        <w:t xml:space="preserve">, car cela permet de produire du lait dans les </w:t>
      </w:r>
      <w:r w:rsidR="003D1B0B" w:rsidRPr="005B2504">
        <w:rPr>
          <w:rFonts w:asciiTheme="majorBidi" w:hAnsiTheme="majorBidi" w:cstheme="majorBidi"/>
        </w:rPr>
        <w:t xml:space="preserve">mois </w:t>
      </w:r>
      <w:r w:rsidR="00792AFA" w:rsidRPr="005B2504">
        <w:rPr>
          <w:rFonts w:asciiTheme="majorBidi" w:hAnsiTheme="majorBidi" w:cstheme="majorBidi"/>
        </w:rPr>
        <w:t>qui suivent</w:t>
      </w:r>
      <w:r w:rsidR="003D1B0B" w:rsidRPr="005B2504">
        <w:rPr>
          <w:rFonts w:asciiTheme="majorBidi" w:hAnsiTheme="majorBidi" w:cstheme="majorBidi"/>
        </w:rPr>
        <w:t xml:space="preserve"> et d’obtenir des chevreaux</w:t>
      </w:r>
      <w:r w:rsidRPr="005B2504">
        <w:rPr>
          <w:rFonts w:asciiTheme="majorBidi" w:hAnsiTheme="majorBidi" w:cstheme="majorBidi"/>
        </w:rPr>
        <w:t>.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</w:pPr>
      <w:r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 xml:space="preserve">1- Conditions </w:t>
      </w:r>
      <w:r w:rsidR="003D1B0B"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>de la réussite de la</w:t>
      </w:r>
      <w:r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 xml:space="preserve"> reproduction: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>Pour réussir la reproduction</w:t>
      </w:r>
      <w:r w:rsidR="003D1B0B" w:rsidRPr="005B2504">
        <w:rPr>
          <w:rFonts w:asciiTheme="majorBidi" w:hAnsiTheme="majorBidi" w:cstheme="majorBidi"/>
        </w:rPr>
        <w:t xml:space="preserve"> de la chèvre</w:t>
      </w:r>
      <w:r w:rsidRPr="005B2504">
        <w:rPr>
          <w:rFonts w:asciiTheme="majorBidi" w:hAnsiTheme="majorBidi" w:cstheme="majorBidi"/>
        </w:rPr>
        <w:t>, les conditions suivantes doivent être remplies: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>- lors de la</w:t>
      </w:r>
      <w:r w:rsidR="003D1B0B" w:rsidRPr="005B2504">
        <w:rPr>
          <w:rFonts w:asciiTheme="majorBidi" w:hAnsiTheme="majorBidi" w:cstheme="majorBidi"/>
        </w:rPr>
        <w:t xml:space="preserve"> mise à la reproduction, les </w:t>
      </w:r>
      <w:r w:rsidRPr="005B2504">
        <w:rPr>
          <w:rFonts w:asciiTheme="majorBidi" w:hAnsiTheme="majorBidi" w:cstheme="majorBidi"/>
        </w:rPr>
        <w:t>chèvres do</w:t>
      </w:r>
      <w:r w:rsidR="00951F32" w:rsidRPr="005B2504">
        <w:rPr>
          <w:rFonts w:asciiTheme="majorBidi" w:hAnsiTheme="majorBidi" w:cstheme="majorBidi"/>
        </w:rPr>
        <w:t>i</w:t>
      </w:r>
      <w:r w:rsidR="003D1B0B" w:rsidRPr="005B2504">
        <w:rPr>
          <w:rFonts w:asciiTheme="majorBidi" w:hAnsiTheme="majorBidi" w:cstheme="majorBidi"/>
        </w:rPr>
        <w:t>vent</w:t>
      </w:r>
      <w:r w:rsidRPr="005B2504">
        <w:rPr>
          <w:rFonts w:asciiTheme="majorBidi" w:hAnsiTheme="majorBidi" w:cstheme="majorBidi"/>
        </w:rPr>
        <w:t xml:space="preserve"> être en bonne santé </w:t>
      </w:r>
      <w:r w:rsidR="003D1B0B" w:rsidRPr="005B2504">
        <w:rPr>
          <w:rFonts w:asciiTheme="majorBidi" w:hAnsiTheme="majorBidi" w:cstheme="majorBidi"/>
        </w:rPr>
        <w:t>et en bonne état</w:t>
      </w:r>
      <w:r w:rsidRPr="005B2504">
        <w:rPr>
          <w:rFonts w:asciiTheme="majorBidi" w:hAnsiTheme="majorBidi" w:cstheme="majorBidi"/>
        </w:rPr>
        <w:t>,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>- dans le cas d'une chèvre</w:t>
      </w:r>
      <w:r w:rsidR="00951F32" w:rsidRPr="005B2504">
        <w:rPr>
          <w:rFonts w:asciiTheme="majorBidi" w:hAnsiTheme="majorBidi" w:cstheme="majorBidi"/>
        </w:rPr>
        <w:t xml:space="preserve"> en lactation</w:t>
      </w:r>
      <w:r w:rsidRPr="005B2504">
        <w:rPr>
          <w:rFonts w:asciiTheme="majorBidi" w:hAnsiTheme="majorBidi" w:cstheme="majorBidi"/>
        </w:rPr>
        <w:t xml:space="preserve">, son </w:t>
      </w:r>
      <w:r w:rsidR="00951F32" w:rsidRPr="005B2504">
        <w:rPr>
          <w:rFonts w:asciiTheme="majorBidi" w:hAnsiTheme="majorBidi" w:cstheme="majorBidi"/>
        </w:rPr>
        <w:t>tarissement</w:t>
      </w:r>
      <w:r w:rsidRPr="005B2504">
        <w:rPr>
          <w:rFonts w:asciiTheme="majorBidi" w:hAnsiTheme="majorBidi" w:cstheme="majorBidi"/>
        </w:rPr>
        <w:t xml:space="preserve"> doit </w:t>
      </w:r>
      <w:r w:rsidR="00951F32" w:rsidRPr="005B2504">
        <w:rPr>
          <w:rFonts w:asciiTheme="majorBidi" w:hAnsiTheme="majorBidi" w:cstheme="majorBidi"/>
        </w:rPr>
        <w:t>intervenir</w:t>
      </w:r>
      <w:r w:rsidRPr="005B2504">
        <w:rPr>
          <w:rFonts w:asciiTheme="majorBidi" w:hAnsiTheme="majorBidi" w:cstheme="majorBidi"/>
        </w:rPr>
        <w:t xml:space="preserve"> deux mois avant la </w:t>
      </w:r>
      <w:r w:rsidR="00951F32" w:rsidRPr="005B2504">
        <w:rPr>
          <w:rFonts w:asciiTheme="majorBidi" w:hAnsiTheme="majorBidi" w:cstheme="majorBidi"/>
        </w:rPr>
        <w:t xml:space="preserve">mise </w:t>
      </w:r>
      <w:proofErr w:type="gramStart"/>
      <w:r w:rsidR="00951F32" w:rsidRPr="005B2504">
        <w:rPr>
          <w:rFonts w:asciiTheme="majorBidi" w:hAnsiTheme="majorBidi" w:cstheme="majorBidi"/>
        </w:rPr>
        <w:t>bas</w:t>
      </w:r>
      <w:proofErr w:type="gramEnd"/>
      <w:r w:rsidR="00951F32" w:rsidRPr="005B2504">
        <w:rPr>
          <w:rFonts w:asciiTheme="majorBidi" w:hAnsiTheme="majorBidi" w:cstheme="majorBidi"/>
        </w:rPr>
        <w:t>,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 xml:space="preserve">- </w:t>
      </w:r>
      <w:r w:rsidR="00951F32" w:rsidRPr="005B2504">
        <w:rPr>
          <w:rFonts w:asciiTheme="majorBidi" w:hAnsiTheme="majorBidi" w:cstheme="majorBidi"/>
        </w:rPr>
        <w:t xml:space="preserve">L’accouplement de la chèvre laitière </w:t>
      </w:r>
      <w:r w:rsidRPr="005B2504">
        <w:rPr>
          <w:rFonts w:asciiTheme="majorBidi" w:hAnsiTheme="majorBidi" w:cstheme="majorBidi"/>
        </w:rPr>
        <w:t xml:space="preserve"> doit </w:t>
      </w:r>
      <w:r w:rsidR="00951F32" w:rsidRPr="005B2504">
        <w:rPr>
          <w:rFonts w:asciiTheme="majorBidi" w:hAnsiTheme="majorBidi" w:cstheme="majorBidi"/>
        </w:rPr>
        <w:t>intervenir</w:t>
      </w:r>
      <w:r w:rsidRPr="005B2504">
        <w:rPr>
          <w:rFonts w:asciiTheme="majorBidi" w:hAnsiTheme="majorBidi" w:cstheme="majorBidi"/>
        </w:rPr>
        <w:t xml:space="preserve"> 5 mois </w:t>
      </w:r>
      <w:r w:rsidR="00951F32" w:rsidRPr="005B2504">
        <w:rPr>
          <w:rFonts w:asciiTheme="majorBidi" w:hAnsiTheme="majorBidi" w:cstheme="majorBidi"/>
        </w:rPr>
        <w:t xml:space="preserve">après sa mise </w:t>
      </w:r>
      <w:r w:rsidR="00792AFA" w:rsidRPr="005B2504">
        <w:rPr>
          <w:rFonts w:asciiTheme="majorBidi" w:hAnsiTheme="majorBidi" w:cstheme="majorBidi"/>
        </w:rPr>
        <w:t>bas,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 xml:space="preserve">- </w:t>
      </w:r>
      <w:r w:rsidR="00951F32" w:rsidRPr="005B2504">
        <w:rPr>
          <w:rFonts w:asciiTheme="majorBidi" w:hAnsiTheme="majorBidi" w:cstheme="majorBidi"/>
        </w:rPr>
        <w:t>Pour l’accouplement il faut u</w:t>
      </w:r>
      <w:r w:rsidRPr="005B2504">
        <w:rPr>
          <w:rFonts w:asciiTheme="majorBidi" w:hAnsiTheme="majorBidi" w:cstheme="majorBidi"/>
        </w:rPr>
        <w:t xml:space="preserve">n </w:t>
      </w:r>
      <w:r w:rsidR="00951F32" w:rsidRPr="005B2504">
        <w:rPr>
          <w:rFonts w:asciiTheme="majorBidi" w:hAnsiTheme="majorBidi" w:cstheme="majorBidi"/>
        </w:rPr>
        <w:t xml:space="preserve">bouc </w:t>
      </w:r>
      <w:r w:rsidRPr="005B2504">
        <w:rPr>
          <w:rFonts w:asciiTheme="majorBidi" w:hAnsiTheme="majorBidi" w:cstheme="majorBidi"/>
        </w:rPr>
        <w:t xml:space="preserve"> pour 20 à 30 chèvres,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 xml:space="preserve">- Une reproduction </w:t>
      </w:r>
      <w:r w:rsidR="0003197E" w:rsidRPr="005B2504">
        <w:rPr>
          <w:rFonts w:asciiTheme="majorBidi" w:hAnsiTheme="majorBidi" w:cstheme="majorBidi"/>
        </w:rPr>
        <w:t>bien conduite</w:t>
      </w:r>
      <w:r w:rsidRPr="005B2504">
        <w:rPr>
          <w:rFonts w:asciiTheme="majorBidi" w:hAnsiTheme="majorBidi" w:cstheme="majorBidi"/>
        </w:rPr>
        <w:t xml:space="preserve"> permet d'obtenir </w:t>
      </w:r>
      <w:r w:rsidR="0003197E" w:rsidRPr="005B2504">
        <w:rPr>
          <w:rFonts w:asciiTheme="majorBidi" w:hAnsiTheme="majorBidi" w:cstheme="majorBidi"/>
        </w:rPr>
        <w:t>régulièr</w:t>
      </w:r>
      <w:r w:rsidRPr="005B2504">
        <w:rPr>
          <w:rFonts w:asciiTheme="majorBidi" w:hAnsiTheme="majorBidi" w:cstheme="majorBidi"/>
        </w:rPr>
        <w:t>ement une naissance chaque année.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</w:pPr>
      <w:r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 xml:space="preserve">2. </w:t>
      </w:r>
      <w:r w:rsidR="0003197E"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>conduite du bouc</w:t>
      </w:r>
      <w:r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>: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 xml:space="preserve">- Les </w:t>
      </w:r>
      <w:r w:rsidR="0003197E" w:rsidRPr="005B2504">
        <w:rPr>
          <w:rFonts w:asciiTheme="majorBidi" w:hAnsiTheme="majorBidi" w:cstheme="majorBidi"/>
        </w:rPr>
        <w:t>mâles</w:t>
      </w:r>
      <w:r w:rsidRPr="005B2504">
        <w:rPr>
          <w:rFonts w:asciiTheme="majorBidi" w:hAnsiTheme="majorBidi" w:cstheme="majorBidi"/>
        </w:rPr>
        <w:t xml:space="preserve"> doivent être isolés </w:t>
      </w:r>
      <w:r w:rsidR="0003197E" w:rsidRPr="005B2504">
        <w:rPr>
          <w:rFonts w:asciiTheme="majorBidi" w:hAnsiTheme="majorBidi" w:cstheme="majorBidi"/>
        </w:rPr>
        <w:t>des fem</w:t>
      </w:r>
      <w:r w:rsidRPr="005B2504">
        <w:rPr>
          <w:rFonts w:asciiTheme="majorBidi" w:hAnsiTheme="majorBidi" w:cstheme="majorBidi"/>
        </w:rPr>
        <w:t>e</w:t>
      </w:r>
      <w:r w:rsidR="0003197E" w:rsidRPr="005B2504">
        <w:rPr>
          <w:rFonts w:asciiTheme="majorBidi" w:hAnsiTheme="majorBidi" w:cstheme="majorBidi"/>
        </w:rPr>
        <w:t xml:space="preserve">lles dès </w:t>
      </w:r>
      <w:r w:rsidR="00792AFA" w:rsidRPr="005B2504">
        <w:rPr>
          <w:rFonts w:asciiTheme="majorBidi" w:hAnsiTheme="majorBidi" w:cstheme="majorBidi"/>
        </w:rPr>
        <w:t>l’âge</w:t>
      </w:r>
      <w:r w:rsidRPr="005B2504">
        <w:rPr>
          <w:rFonts w:asciiTheme="majorBidi" w:hAnsiTheme="majorBidi" w:cstheme="majorBidi"/>
        </w:rPr>
        <w:t xml:space="preserve"> de 5 à</w:t>
      </w:r>
      <w:r w:rsidR="0003197E" w:rsidRPr="005B2504">
        <w:rPr>
          <w:rFonts w:asciiTheme="majorBidi" w:hAnsiTheme="majorBidi" w:cstheme="majorBidi"/>
        </w:rPr>
        <w:t xml:space="preserve"> 6 mois pour éviter une g</w:t>
      </w:r>
      <w:r w:rsidRPr="005B2504">
        <w:rPr>
          <w:rFonts w:asciiTheme="majorBidi" w:hAnsiTheme="majorBidi" w:cstheme="majorBidi"/>
        </w:rPr>
        <w:t>e</w:t>
      </w:r>
      <w:r w:rsidR="0003197E" w:rsidRPr="005B2504">
        <w:rPr>
          <w:rFonts w:asciiTheme="majorBidi" w:hAnsiTheme="majorBidi" w:cstheme="majorBidi"/>
        </w:rPr>
        <w:t>station</w:t>
      </w:r>
      <w:r w:rsidRPr="005B2504">
        <w:rPr>
          <w:rFonts w:asciiTheme="majorBidi" w:hAnsiTheme="majorBidi" w:cstheme="majorBidi"/>
        </w:rPr>
        <w:t xml:space="preserve"> précoce,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 xml:space="preserve">- </w:t>
      </w:r>
      <w:r w:rsidR="005B1EDE" w:rsidRPr="005B2504">
        <w:rPr>
          <w:rFonts w:asciiTheme="majorBidi" w:hAnsiTheme="majorBidi" w:cstheme="majorBidi"/>
        </w:rPr>
        <w:t xml:space="preserve">Le bouc </w:t>
      </w:r>
      <w:r w:rsidRPr="005B2504">
        <w:rPr>
          <w:rFonts w:asciiTheme="majorBidi" w:hAnsiTheme="majorBidi" w:cstheme="majorBidi"/>
        </w:rPr>
        <w:t xml:space="preserve"> ne doit pas être utilisé en reproduction avant l'âge de 7 mois en raison de la faiblesse de </w:t>
      </w:r>
      <w:r w:rsidR="005B1EDE" w:rsidRPr="005B2504">
        <w:rPr>
          <w:rFonts w:asciiTheme="majorBidi" w:hAnsiTheme="majorBidi" w:cstheme="majorBidi"/>
        </w:rPr>
        <w:t>sa production de</w:t>
      </w:r>
      <w:r w:rsidRPr="005B2504">
        <w:rPr>
          <w:rFonts w:asciiTheme="majorBidi" w:hAnsiTheme="majorBidi" w:cstheme="majorBidi"/>
        </w:rPr>
        <w:t xml:space="preserve"> sperme.</w:t>
      </w:r>
    </w:p>
    <w:p w:rsidR="00D81D3E" w:rsidRPr="005B2504" w:rsidRDefault="005B1ED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>- Préparer les bouc</w:t>
      </w:r>
      <w:r w:rsidR="00D81D3E" w:rsidRPr="005B2504">
        <w:rPr>
          <w:rFonts w:asciiTheme="majorBidi" w:hAnsiTheme="majorBidi" w:cstheme="majorBidi"/>
        </w:rPr>
        <w:t xml:space="preserve">s deux mois avant la saison de reproduction, </w:t>
      </w:r>
      <w:r w:rsidRPr="005B2504">
        <w:rPr>
          <w:rFonts w:asciiTheme="majorBidi" w:hAnsiTheme="majorBidi" w:cstheme="majorBidi"/>
        </w:rPr>
        <w:t xml:space="preserve">période suffisante </w:t>
      </w:r>
      <w:r w:rsidR="00D81D3E" w:rsidRPr="005B2504">
        <w:rPr>
          <w:rFonts w:asciiTheme="majorBidi" w:hAnsiTheme="majorBidi" w:cstheme="majorBidi"/>
        </w:rPr>
        <w:t xml:space="preserve"> pour produire </w:t>
      </w:r>
      <w:r w:rsidRPr="005B2504">
        <w:rPr>
          <w:rFonts w:asciiTheme="majorBidi" w:hAnsiTheme="majorBidi" w:cstheme="majorBidi"/>
        </w:rPr>
        <w:t>du</w:t>
      </w:r>
      <w:r w:rsidR="00D81D3E" w:rsidRPr="005B2504">
        <w:rPr>
          <w:rFonts w:asciiTheme="majorBidi" w:hAnsiTheme="majorBidi" w:cstheme="majorBidi"/>
        </w:rPr>
        <w:t xml:space="preserve"> bon sperme, et élimin</w:t>
      </w:r>
      <w:r w:rsidRPr="005B2504">
        <w:rPr>
          <w:rFonts w:asciiTheme="majorBidi" w:hAnsiTheme="majorBidi" w:cstheme="majorBidi"/>
        </w:rPr>
        <w:t>er</w:t>
      </w:r>
      <w:r w:rsidR="00D81D3E" w:rsidRPr="005B2504">
        <w:rPr>
          <w:rFonts w:asciiTheme="majorBidi" w:hAnsiTheme="majorBidi" w:cstheme="majorBidi"/>
        </w:rPr>
        <w:t xml:space="preserve"> des mâles qui </w:t>
      </w:r>
      <w:r w:rsidRPr="005B2504">
        <w:rPr>
          <w:rFonts w:asciiTheme="majorBidi" w:hAnsiTheme="majorBidi" w:cstheme="majorBidi"/>
        </w:rPr>
        <w:t>ont connu une élévation de leur température</w:t>
      </w:r>
      <w:r w:rsidR="00D81D3E" w:rsidRPr="005B2504">
        <w:rPr>
          <w:rFonts w:asciiTheme="majorBidi" w:hAnsiTheme="majorBidi" w:cstheme="majorBidi"/>
        </w:rPr>
        <w:t xml:space="preserve"> à cause </w:t>
      </w:r>
      <w:r w:rsidRPr="005B2504">
        <w:rPr>
          <w:rFonts w:asciiTheme="majorBidi" w:hAnsiTheme="majorBidi" w:cstheme="majorBidi"/>
        </w:rPr>
        <w:t>d’une</w:t>
      </w:r>
      <w:r w:rsidR="00D81D3E" w:rsidRPr="005B2504">
        <w:rPr>
          <w:rFonts w:asciiTheme="majorBidi" w:hAnsiTheme="majorBidi" w:cstheme="majorBidi"/>
        </w:rPr>
        <w:t xml:space="preserve"> maladie </w:t>
      </w:r>
      <w:r w:rsidR="00A8531F" w:rsidRPr="005B2504">
        <w:rPr>
          <w:rFonts w:asciiTheme="majorBidi" w:hAnsiTheme="majorBidi" w:cstheme="majorBidi"/>
        </w:rPr>
        <w:t>durant</w:t>
      </w:r>
      <w:r w:rsidR="00D81D3E" w:rsidRPr="005B2504">
        <w:rPr>
          <w:rFonts w:asciiTheme="majorBidi" w:hAnsiTheme="majorBidi" w:cstheme="majorBidi"/>
        </w:rPr>
        <w:t xml:space="preserve"> cette période</w:t>
      </w:r>
      <w:r w:rsidR="00A8531F" w:rsidRPr="005B2504">
        <w:rPr>
          <w:rFonts w:asciiTheme="majorBidi" w:hAnsiTheme="majorBidi" w:cstheme="majorBidi"/>
        </w:rPr>
        <w:t xml:space="preserve"> de préparation</w:t>
      </w:r>
      <w:r w:rsidR="00D81D3E" w:rsidRPr="005B2504">
        <w:rPr>
          <w:rFonts w:asciiTheme="majorBidi" w:hAnsiTheme="majorBidi" w:cstheme="majorBidi"/>
        </w:rPr>
        <w:t>.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</w:pPr>
      <w:r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 xml:space="preserve">3. </w:t>
      </w:r>
      <w:r w:rsidR="00A8531F"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>conduite de</w:t>
      </w:r>
      <w:r w:rsidRPr="005B2504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</w:rPr>
        <w:t xml:space="preserve"> la chèvre:</w:t>
      </w:r>
    </w:p>
    <w:p w:rsidR="00D81D3E" w:rsidRPr="005B2504" w:rsidRDefault="00D81D3E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>- Des signes d</w:t>
      </w:r>
      <w:r w:rsidR="00A8531F" w:rsidRPr="005B2504">
        <w:rPr>
          <w:rFonts w:asciiTheme="majorBidi" w:hAnsiTheme="majorBidi" w:cstheme="majorBidi"/>
        </w:rPr>
        <w:t>es chaleurs</w:t>
      </w:r>
      <w:r w:rsidRPr="005B2504">
        <w:rPr>
          <w:rFonts w:asciiTheme="majorBidi" w:hAnsiTheme="majorBidi" w:cstheme="majorBidi"/>
        </w:rPr>
        <w:t xml:space="preserve"> apparaisse</w:t>
      </w:r>
      <w:r w:rsidR="00A8531F" w:rsidRPr="005B2504">
        <w:rPr>
          <w:rFonts w:asciiTheme="majorBidi" w:hAnsiTheme="majorBidi" w:cstheme="majorBidi"/>
        </w:rPr>
        <w:t>nt à partir du sixième mois d</w:t>
      </w:r>
      <w:r w:rsidRPr="005B2504">
        <w:rPr>
          <w:rFonts w:asciiTheme="majorBidi" w:hAnsiTheme="majorBidi" w:cstheme="majorBidi"/>
        </w:rPr>
        <w:t>'âge de la chèvre, alors que sa croissance reste con</w:t>
      </w:r>
      <w:r w:rsidR="00A8531F" w:rsidRPr="005B2504">
        <w:rPr>
          <w:rFonts w:asciiTheme="majorBidi" w:hAnsiTheme="majorBidi" w:cstheme="majorBidi"/>
        </w:rPr>
        <w:t>tinu</w:t>
      </w:r>
      <w:r w:rsidRPr="005B2504">
        <w:rPr>
          <w:rFonts w:asciiTheme="majorBidi" w:hAnsiTheme="majorBidi" w:cstheme="majorBidi"/>
        </w:rPr>
        <w:t>e pendant les deux premières</w:t>
      </w:r>
      <w:r w:rsidR="00A8531F" w:rsidRPr="005B2504">
        <w:rPr>
          <w:rFonts w:asciiTheme="majorBidi" w:hAnsiTheme="majorBidi" w:cstheme="majorBidi"/>
        </w:rPr>
        <w:t xml:space="preserve"> </w:t>
      </w:r>
      <w:r w:rsidR="00792AFA" w:rsidRPr="005B2504">
        <w:rPr>
          <w:rFonts w:asciiTheme="majorBidi" w:hAnsiTheme="majorBidi" w:cstheme="majorBidi"/>
        </w:rPr>
        <w:t xml:space="preserve">lactations. </w:t>
      </w:r>
      <w:r w:rsidR="00A8531F" w:rsidRPr="005B2504">
        <w:rPr>
          <w:rFonts w:asciiTheme="majorBidi" w:hAnsiTheme="majorBidi" w:cstheme="majorBidi"/>
        </w:rPr>
        <w:t>I</w:t>
      </w:r>
      <w:r w:rsidRPr="005B2504">
        <w:rPr>
          <w:rFonts w:asciiTheme="majorBidi" w:hAnsiTheme="majorBidi" w:cstheme="majorBidi"/>
        </w:rPr>
        <w:t xml:space="preserve">l est </w:t>
      </w:r>
      <w:r w:rsidR="00A8531F" w:rsidRPr="005B2504">
        <w:rPr>
          <w:rFonts w:asciiTheme="majorBidi" w:hAnsiTheme="majorBidi" w:cstheme="majorBidi"/>
        </w:rPr>
        <w:t>conseillé de mettre la chèvre  en reproduction lorsqu’elle atteint</w:t>
      </w:r>
      <w:r w:rsidRPr="005B2504">
        <w:rPr>
          <w:rFonts w:asciiTheme="majorBidi" w:hAnsiTheme="majorBidi" w:cstheme="majorBidi"/>
        </w:rPr>
        <w:t xml:space="preserve"> le poids de 32</w:t>
      </w:r>
      <w:r w:rsidR="005B2504">
        <w:rPr>
          <w:rFonts w:asciiTheme="majorBidi" w:hAnsiTheme="majorBidi" w:cstheme="majorBidi"/>
        </w:rPr>
        <w:t xml:space="preserve"> kg</w:t>
      </w:r>
      <w:r w:rsidRPr="005B2504">
        <w:rPr>
          <w:rFonts w:asciiTheme="majorBidi" w:hAnsiTheme="majorBidi" w:cstheme="majorBidi"/>
        </w:rPr>
        <w:t>.</w:t>
      </w:r>
    </w:p>
    <w:p w:rsidR="001E2BE5" w:rsidRDefault="00DE66FA" w:rsidP="005B2504">
      <w:pPr>
        <w:spacing w:line="360" w:lineRule="auto"/>
        <w:jc w:val="both"/>
        <w:rPr>
          <w:rFonts w:asciiTheme="majorBidi" w:hAnsiTheme="majorBidi" w:cstheme="majorBidi"/>
        </w:rPr>
      </w:pPr>
      <w:r w:rsidRPr="005B2504">
        <w:rPr>
          <w:rFonts w:asciiTheme="majorBidi" w:hAnsiTheme="majorBidi" w:cstheme="majorBidi"/>
        </w:rPr>
        <w:t xml:space="preserve">- Après l’accouplement  de la chèvre l’éleveur  doit observer </w:t>
      </w:r>
      <w:r w:rsidR="00E31D03" w:rsidRPr="005B2504">
        <w:rPr>
          <w:rFonts w:asciiTheme="majorBidi" w:hAnsiTheme="majorBidi" w:cstheme="majorBidi"/>
        </w:rPr>
        <w:t>son</w:t>
      </w:r>
      <w:r w:rsidRPr="005B2504">
        <w:rPr>
          <w:rFonts w:asciiTheme="majorBidi" w:hAnsiTheme="majorBidi" w:cstheme="majorBidi"/>
        </w:rPr>
        <w:t xml:space="preserve"> retour </w:t>
      </w:r>
      <w:r w:rsidR="00E31D03" w:rsidRPr="005B2504">
        <w:rPr>
          <w:rFonts w:asciiTheme="majorBidi" w:hAnsiTheme="majorBidi" w:cstheme="majorBidi"/>
        </w:rPr>
        <w:t xml:space="preserve"> éventuel  </w:t>
      </w:r>
      <w:r w:rsidRPr="005B2504">
        <w:rPr>
          <w:rFonts w:asciiTheme="majorBidi" w:hAnsiTheme="majorBidi" w:cstheme="majorBidi"/>
        </w:rPr>
        <w:t xml:space="preserve">en chaleurs </w:t>
      </w:r>
      <w:r w:rsidR="00D81D3E" w:rsidRPr="005B2504">
        <w:rPr>
          <w:rFonts w:asciiTheme="majorBidi" w:hAnsiTheme="majorBidi" w:cstheme="majorBidi"/>
        </w:rPr>
        <w:t xml:space="preserve"> </w:t>
      </w:r>
      <w:r w:rsidR="00E31D03" w:rsidRPr="005B2504">
        <w:rPr>
          <w:rFonts w:asciiTheme="majorBidi" w:hAnsiTheme="majorBidi" w:cstheme="majorBidi"/>
        </w:rPr>
        <w:t xml:space="preserve">entre </w:t>
      </w:r>
      <w:r w:rsidR="00D81D3E" w:rsidRPr="005B2504">
        <w:rPr>
          <w:rFonts w:asciiTheme="majorBidi" w:hAnsiTheme="majorBidi" w:cstheme="majorBidi"/>
        </w:rPr>
        <w:t xml:space="preserve"> 18 </w:t>
      </w:r>
      <w:r w:rsidR="00E31D03" w:rsidRPr="005B2504">
        <w:rPr>
          <w:rFonts w:asciiTheme="majorBidi" w:hAnsiTheme="majorBidi" w:cstheme="majorBidi"/>
        </w:rPr>
        <w:t>et</w:t>
      </w:r>
      <w:r w:rsidR="00D81D3E" w:rsidRPr="005B2504">
        <w:rPr>
          <w:rFonts w:asciiTheme="majorBidi" w:hAnsiTheme="majorBidi" w:cstheme="majorBidi"/>
        </w:rPr>
        <w:t xml:space="preserve"> 23 jours</w:t>
      </w:r>
      <w:r w:rsidR="00E31D03" w:rsidRPr="005B2504">
        <w:rPr>
          <w:rFonts w:asciiTheme="majorBidi" w:hAnsiTheme="majorBidi" w:cstheme="majorBidi"/>
        </w:rPr>
        <w:t xml:space="preserve"> après</w:t>
      </w:r>
      <w:r w:rsidR="00D81D3E" w:rsidRPr="005B2504">
        <w:rPr>
          <w:rFonts w:asciiTheme="majorBidi" w:hAnsiTheme="majorBidi" w:cstheme="majorBidi"/>
        </w:rPr>
        <w:t>.</w:t>
      </w:r>
    </w:p>
    <w:p w:rsidR="005B2504" w:rsidRDefault="005B2504" w:rsidP="005B2504">
      <w:pPr>
        <w:spacing w:line="360" w:lineRule="auto"/>
        <w:jc w:val="both"/>
        <w:rPr>
          <w:rFonts w:asciiTheme="majorBidi" w:hAnsiTheme="majorBidi" w:cstheme="majorBidi"/>
        </w:rPr>
      </w:pPr>
    </w:p>
    <w:p w:rsidR="005B2504" w:rsidRDefault="005B2504" w:rsidP="005B2504">
      <w:pPr>
        <w:spacing w:line="360" w:lineRule="auto"/>
        <w:jc w:val="both"/>
        <w:rPr>
          <w:rFonts w:asciiTheme="majorBidi" w:hAnsiTheme="majorBidi" w:cstheme="majorBidi"/>
        </w:rPr>
      </w:pPr>
    </w:p>
    <w:p w:rsidR="005B2504" w:rsidRPr="005B2504" w:rsidRDefault="005B2504" w:rsidP="005B2504">
      <w:pPr>
        <w:spacing w:line="360" w:lineRule="auto"/>
        <w:jc w:val="center"/>
        <w:rPr>
          <w:rFonts w:asciiTheme="majorBidi" w:hAnsiTheme="majorBidi" w:cstheme="majorBidi"/>
        </w:rPr>
      </w:pPr>
      <w:bookmarkStart w:id="0" w:name="_GoBack"/>
      <w:r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461635" cy="27844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1" b="24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35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2504" w:rsidRPr="005B2504" w:rsidSect="0040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D3E"/>
    <w:rsid w:val="0003197E"/>
    <w:rsid w:val="00053996"/>
    <w:rsid w:val="003D1B0B"/>
    <w:rsid w:val="00400A50"/>
    <w:rsid w:val="005B1EDE"/>
    <w:rsid w:val="005B2504"/>
    <w:rsid w:val="00792AFA"/>
    <w:rsid w:val="00850BC5"/>
    <w:rsid w:val="00951F32"/>
    <w:rsid w:val="00A8531F"/>
    <w:rsid w:val="00B55E38"/>
    <w:rsid w:val="00C948E6"/>
    <w:rsid w:val="00D14D83"/>
    <w:rsid w:val="00D81D3E"/>
    <w:rsid w:val="00DE66FA"/>
    <w:rsid w:val="00E3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4</cp:revision>
  <dcterms:created xsi:type="dcterms:W3CDTF">2019-09-27T20:35:00Z</dcterms:created>
  <dcterms:modified xsi:type="dcterms:W3CDTF">2019-10-29T16:55:00Z</dcterms:modified>
</cp:coreProperties>
</file>