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FB" w:rsidRPr="00D20CFB" w:rsidRDefault="00D20CFB" w:rsidP="00D20CFB">
      <w:pPr>
        <w:bidi/>
        <w:spacing w:line="360" w:lineRule="auto"/>
        <w:jc w:val="center"/>
        <w:rPr>
          <w:color w:val="C00000"/>
          <w:sz w:val="40"/>
          <w:szCs w:val="40"/>
          <w:rtl/>
          <w:lang w:bidi="ar-MA"/>
        </w:rPr>
      </w:pPr>
      <w:r w:rsidRPr="00D20CFB">
        <w:rPr>
          <w:b/>
          <w:bCs/>
          <w:color w:val="C00000"/>
          <w:sz w:val="40"/>
          <w:szCs w:val="40"/>
          <w:rtl/>
          <w:lang w:bidi="ar-MA"/>
        </w:rPr>
        <w:t>ا</w:t>
      </w:r>
      <w:r w:rsidRPr="00D20CFB">
        <w:rPr>
          <w:b/>
          <w:bCs/>
          <w:color w:val="C00000"/>
          <w:sz w:val="40"/>
          <w:szCs w:val="40"/>
          <w:rtl/>
        </w:rPr>
        <w:t>لأعلاف</w:t>
      </w:r>
      <w:r w:rsidRPr="00D20CFB">
        <w:rPr>
          <w:b/>
          <w:bCs/>
          <w:color w:val="C00000"/>
          <w:sz w:val="40"/>
          <w:szCs w:val="40"/>
          <w:rtl/>
          <w:lang w:bidi="ar-MA"/>
        </w:rPr>
        <w:t xml:space="preserve"> </w:t>
      </w:r>
      <w:proofErr w:type="gramStart"/>
      <w:r w:rsidRPr="00D20CFB">
        <w:rPr>
          <w:b/>
          <w:bCs/>
          <w:color w:val="C00000"/>
          <w:sz w:val="40"/>
          <w:szCs w:val="40"/>
          <w:rtl/>
          <w:lang w:bidi="ar-MA"/>
        </w:rPr>
        <w:t>المستعملة</w:t>
      </w:r>
      <w:proofErr w:type="gramEnd"/>
      <w:r w:rsidRPr="00D20CFB">
        <w:rPr>
          <w:b/>
          <w:bCs/>
          <w:color w:val="C00000"/>
          <w:sz w:val="40"/>
          <w:szCs w:val="40"/>
          <w:rtl/>
          <w:lang w:bidi="ar-MA"/>
        </w:rPr>
        <w:t xml:space="preserve"> في تغذية الماشية</w:t>
      </w:r>
    </w:p>
    <w:p w:rsidR="00D20CFB" w:rsidRPr="00074264" w:rsidRDefault="00D20CFB" w:rsidP="00D20CFB">
      <w:pPr>
        <w:numPr>
          <w:ilvl w:val="0"/>
          <w:numId w:val="4"/>
        </w:numPr>
        <w:bidi/>
        <w:spacing w:line="360" w:lineRule="auto"/>
        <w:jc w:val="both"/>
        <w:rPr>
          <w:b/>
          <w:bCs/>
          <w:sz w:val="32"/>
          <w:szCs w:val="32"/>
          <w:rtl/>
        </w:rPr>
      </w:pPr>
      <w:r w:rsidRPr="00074264">
        <w:rPr>
          <w:b/>
          <w:bCs/>
          <w:sz w:val="32"/>
          <w:szCs w:val="32"/>
          <w:rtl/>
        </w:rPr>
        <w:t xml:space="preserve">أنواع الأعلاف:       </w:t>
      </w:r>
    </w:p>
    <w:p w:rsidR="00D20CFB" w:rsidRPr="00074264" w:rsidRDefault="00D20CFB" w:rsidP="00D20CFB">
      <w:pPr>
        <w:bidi/>
        <w:spacing w:line="360" w:lineRule="auto"/>
        <w:jc w:val="both"/>
        <w:rPr>
          <w:sz w:val="32"/>
          <w:szCs w:val="32"/>
          <w:rtl/>
        </w:rPr>
      </w:pPr>
      <w:r w:rsidRPr="00074264">
        <w:rPr>
          <w:sz w:val="32"/>
          <w:szCs w:val="32"/>
          <w:rtl/>
        </w:rPr>
        <w:tab/>
        <w:t xml:space="preserve">يمكن تقسيم الأعلاف </w:t>
      </w:r>
      <w:proofErr w:type="gramStart"/>
      <w:r w:rsidRPr="00074264">
        <w:rPr>
          <w:sz w:val="32"/>
          <w:szCs w:val="32"/>
          <w:rtl/>
        </w:rPr>
        <w:t>المستعملة</w:t>
      </w:r>
      <w:proofErr w:type="gramEnd"/>
      <w:r w:rsidRPr="00074264">
        <w:rPr>
          <w:sz w:val="32"/>
          <w:szCs w:val="32"/>
          <w:rtl/>
        </w:rPr>
        <w:t xml:space="preserve"> في ت</w:t>
      </w:r>
      <w:r w:rsidRPr="00074264">
        <w:rPr>
          <w:sz w:val="32"/>
          <w:szCs w:val="32"/>
          <w:rtl/>
          <w:lang w:bidi="ar-MA"/>
        </w:rPr>
        <w:t>غذ</w:t>
      </w:r>
      <w:proofErr w:type="spellStart"/>
      <w:r w:rsidRPr="00074264">
        <w:rPr>
          <w:sz w:val="32"/>
          <w:szCs w:val="32"/>
          <w:rtl/>
        </w:rPr>
        <w:t>ية</w:t>
      </w:r>
      <w:proofErr w:type="spellEnd"/>
      <w:r w:rsidRPr="00074264">
        <w:rPr>
          <w:sz w:val="32"/>
          <w:szCs w:val="32"/>
          <w:rtl/>
        </w:rPr>
        <w:t xml:space="preserve"> الماشية بصفة عامة إلى نوعين رئيسيين</w:t>
      </w:r>
      <w:r w:rsidRPr="00074264">
        <w:rPr>
          <w:sz w:val="32"/>
          <w:szCs w:val="32"/>
        </w:rPr>
        <w:t> :</w:t>
      </w:r>
      <w:r w:rsidRPr="00074264">
        <w:rPr>
          <w:sz w:val="32"/>
          <w:szCs w:val="32"/>
          <w:rtl/>
        </w:rPr>
        <w:t xml:space="preserve">                                                                                 </w:t>
      </w:r>
    </w:p>
    <w:p w:rsidR="00D20CFB" w:rsidRPr="00074264" w:rsidRDefault="00D20CFB" w:rsidP="00D20CFB">
      <w:pPr>
        <w:numPr>
          <w:ilvl w:val="0"/>
          <w:numId w:val="5"/>
        </w:numPr>
        <w:bidi/>
        <w:spacing w:line="360" w:lineRule="auto"/>
        <w:jc w:val="both"/>
        <w:rPr>
          <w:b/>
          <w:bCs/>
          <w:sz w:val="32"/>
          <w:szCs w:val="32"/>
          <w:rtl/>
          <w:lang w:bidi="ar-MA"/>
        </w:rPr>
      </w:pPr>
      <w:proofErr w:type="gramStart"/>
      <w:r w:rsidRPr="00074264">
        <w:rPr>
          <w:b/>
          <w:bCs/>
          <w:sz w:val="32"/>
          <w:szCs w:val="32"/>
          <w:rtl/>
        </w:rPr>
        <w:t>الأعلاف</w:t>
      </w:r>
      <w:proofErr w:type="gramEnd"/>
      <w:r w:rsidRPr="00074264">
        <w:rPr>
          <w:b/>
          <w:bCs/>
          <w:sz w:val="32"/>
          <w:szCs w:val="32"/>
          <w:rtl/>
        </w:rPr>
        <w:t xml:space="preserve"> الخشنة:</w:t>
      </w:r>
    </w:p>
    <w:p w:rsidR="00D20CFB" w:rsidRPr="00074264" w:rsidRDefault="00D20CFB" w:rsidP="00D20CFB">
      <w:pPr>
        <w:bidi/>
        <w:spacing w:line="360" w:lineRule="auto"/>
        <w:jc w:val="both"/>
        <w:rPr>
          <w:sz w:val="32"/>
          <w:szCs w:val="32"/>
          <w:rtl/>
          <w:lang w:bidi="ar-MA"/>
        </w:rPr>
      </w:pPr>
      <w:r w:rsidRPr="00074264">
        <w:rPr>
          <w:sz w:val="32"/>
          <w:szCs w:val="32"/>
          <w:rtl/>
        </w:rPr>
        <w:t>تتميز هده الأعلاف بنسبة الألياف المرتفعة و ضعف نسبة الطاقة فيها؛ و هي تكون عادة الوجبة الأساسية للأبقار الحلوب</w:t>
      </w:r>
      <w:r w:rsidRPr="00074264">
        <w:rPr>
          <w:sz w:val="32"/>
          <w:szCs w:val="32"/>
          <w:rtl/>
          <w:lang w:bidi="ar-MA"/>
        </w:rPr>
        <w:t xml:space="preserve"> لذلك ينصح بتخصيص مساحة هكتار واحد لإنتاج الكلأ لكل 4 أو 5 بقرات حلوب.</w:t>
      </w:r>
      <w:r w:rsidRPr="00074264">
        <w:rPr>
          <w:sz w:val="32"/>
          <w:szCs w:val="32"/>
          <w:rtl/>
        </w:rPr>
        <w:t xml:space="preserve"> تنتمي إلى ه</w:t>
      </w:r>
      <w:r w:rsidRPr="00074264">
        <w:rPr>
          <w:sz w:val="32"/>
          <w:szCs w:val="32"/>
          <w:rtl/>
          <w:lang w:bidi="ar-MA"/>
        </w:rPr>
        <w:t>ذ</w:t>
      </w:r>
      <w:r w:rsidRPr="00074264">
        <w:rPr>
          <w:sz w:val="32"/>
          <w:szCs w:val="32"/>
          <w:rtl/>
        </w:rPr>
        <w:t>ا النوع كل الأعلاف الخضراء و الجافة.</w:t>
      </w:r>
    </w:p>
    <w:p w:rsidR="00D20CFB" w:rsidRPr="00074264" w:rsidRDefault="00D20CFB" w:rsidP="00D20CFB">
      <w:pPr>
        <w:bidi/>
        <w:spacing w:line="360" w:lineRule="auto"/>
        <w:ind w:left="708"/>
        <w:jc w:val="both"/>
        <w:rPr>
          <w:sz w:val="32"/>
          <w:szCs w:val="32"/>
          <w:rtl/>
          <w:lang w:bidi="ar-MA"/>
        </w:rPr>
      </w:pPr>
      <w:r w:rsidRPr="00074264">
        <w:rPr>
          <w:sz w:val="32"/>
          <w:szCs w:val="32"/>
          <w:rtl/>
          <w:lang w:bidi="ar-MA"/>
        </w:rPr>
        <w:t xml:space="preserve">           -</w:t>
      </w:r>
      <w:proofErr w:type="gramStart"/>
      <w:r w:rsidRPr="00074264">
        <w:rPr>
          <w:b/>
          <w:bCs/>
          <w:sz w:val="32"/>
          <w:szCs w:val="32"/>
          <w:rtl/>
        </w:rPr>
        <w:t>الأعلاف</w:t>
      </w:r>
      <w:proofErr w:type="gramEnd"/>
      <w:r w:rsidRPr="00074264">
        <w:rPr>
          <w:b/>
          <w:bCs/>
          <w:sz w:val="32"/>
          <w:szCs w:val="32"/>
          <w:rtl/>
        </w:rPr>
        <w:t xml:space="preserve"> الخشنة الخضراء</w:t>
      </w:r>
      <w:r w:rsidRPr="00074264">
        <w:rPr>
          <w:sz w:val="32"/>
          <w:szCs w:val="32"/>
          <w:rtl/>
        </w:rPr>
        <w:t>:</w:t>
      </w:r>
    </w:p>
    <w:p w:rsidR="00D20CFB" w:rsidRPr="00074264" w:rsidRDefault="00D20CFB" w:rsidP="00D20CFB">
      <w:pPr>
        <w:bidi/>
        <w:spacing w:line="360" w:lineRule="auto"/>
        <w:jc w:val="both"/>
        <w:rPr>
          <w:sz w:val="32"/>
          <w:szCs w:val="32"/>
          <w:rtl/>
        </w:rPr>
      </w:pPr>
      <w:r w:rsidRPr="00074264">
        <w:rPr>
          <w:sz w:val="32"/>
          <w:szCs w:val="32"/>
          <w:rtl/>
        </w:rPr>
        <w:t xml:space="preserve"> </w:t>
      </w:r>
      <w:proofErr w:type="gramStart"/>
      <w:r w:rsidRPr="00074264">
        <w:rPr>
          <w:sz w:val="32"/>
          <w:szCs w:val="32"/>
          <w:rtl/>
        </w:rPr>
        <w:t>تحتوي</w:t>
      </w:r>
      <w:proofErr w:type="gramEnd"/>
      <w:r w:rsidRPr="00074264">
        <w:rPr>
          <w:sz w:val="32"/>
          <w:szCs w:val="32"/>
          <w:rtl/>
        </w:rPr>
        <w:t xml:space="preserve"> على نسبة كبيرة من الماء و الألياف أما نسبة الطاقة فيها فهي ضعيفة وتنقسم إلى أعلاف شتوية و صيفية وأخرى معمرة نذكر منها:</w:t>
      </w:r>
    </w:p>
    <w:p w:rsidR="00D20CFB" w:rsidRPr="00074264" w:rsidRDefault="00D20CFB" w:rsidP="00D20CFB">
      <w:pPr>
        <w:numPr>
          <w:ilvl w:val="0"/>
          <w:numId w:val="1"/>
        </w:numPr>
        <w:bidi/>
        <w:spacing w:line="360" w:lineRule="auto"/>
        <w:jc w:val="both"/>
        <w:rPr>
          <w:sz w:val="32"/>
          <w:szCs w:val="32"/>
          <w:rtl/>
        </w:rPr>
      </w:pPr>
      <w:r w:rsidRPr="00074264">
        <w:rPr>
          <w:sz w:val="32"/>
          <w:szCs w:val="32"/>
          <w:rtl/>
        </w:rPr>
        <w:t xml:space="preserve">الأعلاف الشتوية:  البرسيم، </w:t>
      </w:r>
      <w:proofErr w:type="spellStart"/>
      <w:r w:rsidRPr="00074264">
        <w:rPr>
          <w:sz w:val="32"/>
          <w:szCs w:val="32"/>
          <w:rtl/>
        </w:rPr>
        <w:t>الخرطال</w:t>
      </w:r>
      <w:proofErr w:type="spellEnd"/>
      <w:r w:rsidRPr="00074264">
        <w:rPr>
          <w:sz w:val="32"/>
          <w:szCs w:val="32"/>
          <w:rtl/>
        </w:rPr>
        <w:t xml:space="preserve">، </w:t>
      </w:r>
      <w:proofErr w:type="spellStart"/>
      <w:r w:rsidRPr="00074264">
        <w:rPr>
          <w:sz w:val="32"/>
          <w:szCs w:val="32"/>
          <w:rtl/>
        </w:rPr>
        <w:t>بوزغيبة</w:t>
      </w:r>
      <w:proofErr w:type="spellEnd"/>
      <w:r w:rsidRPr="00074264">
        <w:rPr>
          <w:sz w:val="32"/>
          <w:szCs w:val="32"/>
          <w:rtl/>
        </w:rPr>
        <w:t xml:space="preserve">،  الشعير </w:t>
      </w:r>
      <w:proofErr w:type="spellStart"/>
      <w:r w:rsidRPr="00074264">
        <w:rPr>
          <w:sz w:val="32"/>
          <w:szCs w:val="32"/>
          <w:rtl/>
        </w:rPr>
        <w:t>الكلئي</w:t>
      </w:r>
      <w:proofErr w:type="spellEnd"/>
      <w:r w:rsidRPr="00074264">
        <w:rPr>
          <w:sz w:val="32"/>
          <w:szCs w:val="32"/>
          <w:rtl/>
        </w:rPr>
        <w:t>.</w:t>
      </w:r>
    </w:p>
    <w:p w:rsidR="00D20CFB" w:rsidRPr="00074264" w:rsidRDefault="00D20CFB" w:rsidP="00D20CFB">
      <w:pPr>
        <w:numPr>
          <w:ilvl w:val="0"/>
          <w:numId w:val="1"/>
        </w:numPr>
        <w:bidi/>
        <w:spacing w:line="360" w:lineRule="auto"/>
        <w:jc w:val="both"/>
        <w:rPr>
          <w:sz w:val="32"/>
          <w:szCs w:val="32"/>
          <w:rtl/>
        </w:rPr>
      </w:pPr>
      <w:r w:rsidRPr="00074264">
        <w:rPr>
          <w:sz w:val="32"/>
          <w:szCs w:val="32"/>
          <w:rtl/>
        </w:rPr>
        <w:t xml:space="preserve">الأعلاف الصيفية:  الدرة </w:t>
      </w:r>
      <w:proofErr w:type="spellStart"/>
      <w:r w:rsidRPr="00074264">
        <w:rPr>
          <w:sz w:val="32"/>
          <w:szCs w:val="32"/>
          <w:rtl/>
        </w:rPr>
        <w:t>الكلئية</w:t>
      </w:r>
      <w:proofErr w:type="spellEnd"/>
      <w:r w:rsidRPr="00074264">
        <w:rPr>
          <w:sz w:val="32"/>
          <w:szCs w:val="32"/>
          <w:rtl/>
        </w:rPr>
        <w:t xml:space="preserve">، </w:t>
      </w:r>
      <w:proofErr w:type="spellStart"/>
      <w:r w:rsidRPr="00074264">
        <w:rPr>
          <w:sz w:val="32"/>
          <w:szCs w:val="32"/>
          <w:rtl/>
        </w:rPr>
        <w:t>الصورغو</w:t>
      </w:r>
      <w:proofErr w:type="spellEnd"/>
      <w:r w:rsidRPr="00074264">
        <w:rPr>
          <w:sz w:val="32"/>
          <w:szCs w:val="32"/>
          <w:rtl/>
        </w:rPr>
        <w:t>.</w:t>
      </w:r>
    </w:p>
    <w:p w:rsidR="00D20CFB" w:rsidRPr="00074264" w:rsidRDefault="00D20CFB" w:rsidP="00D20CFB">
      <w:pPr>
        <w:numPr>
          <w:ilvl w:val="0"/>
          <w:numId w:val="1"/>
        </w:numPr>
        <w:bidi/>
        <w:spacing w:line="360" w:lineRule="auto"/>
        <w:jc w:val="both"/>
        <w:rPr>
          <w:sz w:val="32"/>
          <w:szCs w:val="32"/>
          <w:rtl/>
        </w:rPr>
      </w:pPr>
      <w:r w:rsidRPr="00074264">
        <w:rPr>
          <w:sz w:val="32"/>
          <w:szCs w:val="32"/>
          <w:rtl/>
        </w:rPr>
        <w:t xml:space="preserve">الأعلاف المعمرة:  </w:t>
      </w:r>
      <w:proofErr w:type="spellStart"/>
      <w:r w:rsidRPr="00074264">
        <w:rPr>
          <w:sz w:val="32"/>
          <w:szCs w:val="32"/>
          <w:rtl/>
        </w:rPr>
        <w:t>الفصة</w:t>
      </w:r>
      <w:proofErr w:type="spellEnd"/>
      <w:r w:rsidRPr="00074264">
        <w:rPr>
          <w:sz w:val="32"/>
          <w:szCs w:val="32"/>
          <w:rtl/>
        </w:rPr>
        <w:t>.</w:t>
      </w:r>
    </w:p>
    <w:p w:rsidR="00D20CFB" w:rsidRPr="00074264" w:rsidRDefault="00D20CFB" w:rsidP="00D20CFB">
      <w:pPr>
        <w:bidi/>
        <w:spacing w:line="360" w:lineRule="auto"/>
        <w:jc w:val="both"/>
        <w:rPr>
          <w:sz w:val="32"/>
          <w:szCs w:val="32"/>
          <w:rtl/>
          <w:lang w:bidi="ar-MA"/>
        </w:rPr>
      </w:pPr>
      <w:r w:rsidRPr="00074264">
        <w:rPr>
          <w:sz w:val="32"/>
          <w:szCs w:val="32"/>
          <w:rtl/>
        </w:rPr>
        <w:t xml:space="preserve"> تختلف القيمة الغذائية و الجودة من كلأ لآخر حسب نوع النباتات </w:t>
      </w:r>
      <w:proofErr w:type="spellStart"/>
      <w:r w:rsidRPr="00074264">
        <w:rPr>
          <w:sz w:val="32"/>
          <w:szCs w:val="32"/>
          <w:rtl/>
        </w:rPr>
        <w:t>العلفية</w:t>
      </w:r>
      <w:proofErr w:type="spellEnd"/>
      <w:r w:rsidRPr="00074264">
        <w:rPr>
          <w:sz w:val="32"/>
          <w:szCs w:val="32"/>
          <w:rtl/>
        </w:rPr>
        <w:t xml:space="preserve">.، وفي نفس النوع يؤثر عمر النبات أي مرحلة نموه على قيمته الغذائية. و تعتبر مرحلة بداية ظهور السنبلة عند </w:t>
      </w:r>
      <w:proofErr w:type="spellStart"/>
      <w:r w:rsidRPr="00074264">
        <w:rPr>
          <w:sz w:val="32"/>
          <w:szCs w:val="32"/>
          <w:rtl/>
        </w:rPr>
        <w:t>النجيليا</w:t>
      </w:r>
      <w:proofErr w:type="spellEnd"/>
      <w:r w:rsidRPr="00074264">
        <w:rPr>
          <w:sz w:val="32"/>
          <w:szCs w:val="32"/>
          <w:rtl/>
          <w:lang w:bidi="ar-MA"/>
        </w:rPr>
        <w:t>ت</w:t>
      </w:r>
      <w:r w:rsidRPr="00074264">
        <w:rPr>
          <w:sz w:val="32"/>
          <w:szCs w:val="32"/>
          <w:rtl/>
        </w:rPr>
        <w:t xml:space="preserve"> –شعير </w:t>
      </w:r>
      <w:proofErr w:type="spellStart"/>
      <w:r w:rsidRPr="00074264">
        <w:rPr>
          <w:sz w:val="32"/>
          <w:szCs w:val="32"/>
          <w:rtl/>
        </w:rPr>
        <w:t>كلئي</w:t>
      </w:r>
      <w:proofErr w:type="spellEnd"/>
      <w:r w:rsidRPr="00074264">
        <w:rPr>
          <w:sz w:val="32"/>
          <w:szCs w:val="32"/>
          <w:rtl/>
        </w:rPr>
        <w:t xml:space="preserve">، درة </w:t>
      </w:r>
      <w:proofErr w:type="spellStart"/>
      <w:r w:rsidRPr="00074264">
        <w:rPr>
          <w:sz w:val="32"/>
          <w:szCs w:val="32"/>
          <w:rtl/>
        </w:rPr>
        <w:t>كلئية</w:t>
      </w:r>
      <w:proofErr w:type="spellEnd"/>
      <w:r w:rsidRPr="00074264">
        <w:rPr>
          <w:sz w:val="32"/>
          <w:szCs w:val="32"/>
          <w:rtl/>
        </w:rPr>
        <w:t xml:space="preserve">، </w:t>
      </w:r>
      <w:proofErr w:type="spellStart"/>
      <w:r w:rsidRPr="00074264">
        <w:rPr>
          <w:sz w:val="32"/>
          <w:szCs w:val="32"/>
          <w:rtl/>
        </w:rPr>
        <w:t>خرطال</w:t>
      </w:r>
      <w:proofErr w:type="spellEnd"/>
      <w:r w:rsidRPr="00074264">
        <w:rPr>
          <w:sz w:val="32"/>
          <w:szCs w:val="32"/>
          <w:rtl/>
        </w:rPr>
        <w:t xml:space="preserve">- أحسن مرحلة للقطع. أما بالنسبة </w:t>
      </w:r>
      <w:proofErr w:type="spellStart"/>
      <w:r w:rsidRPr="00074264">
        <w:rPr>
          <w:sz w:val="32"/>
          <w:szCs w:val="32"/>
          <w:rtl/>
        </w:rPr>
        <w:t>للبقوليات</w:t>
      </w:r>
      <w:proofErr w:type="spellEnd"/>
      <w:r w:rsidRPr="00074264">
        <w:rPr>
          <w:sz w:val="32"/>
          <w:szCs w:val="32"/>
          <w:rtl/>
        </w:rPr>
        <w:t xml:space="preserve"> –</w:t>
      </w:r>
      <w:proofErr w:type="spellStart"/>
      <w:r w:rsidRPr="00074264">
        <w:rPr>
          <w:sz w:val="32"/>
          <w:szCs w:val="32"/>
          <w:rtl/>
        </w:rPr>
        <w:t>فصة</w:t>
      </w:r>
      <w:proofErr w:type="spellEnd"/>
      <w:r w:rsidRPr="00074264">
        <w:rPr>
          <w:sz w:val="32"/>
          <w:szCs w:val="32"/>
          <w:rtl/>
        </w:rPr>
        <w:t xml:space="preserve">، برسيم، </w:t>
      </w:r>
      <w:proofErr w:type="spellStart"/>
      <w:r w:rsidRPr="00074264">
        <w:rPr>
          <w:sz w:val="32"/>
          <w:szCs w:val="32"/>
          <w:rtl/>
        </w:rPr>
        <w:t>بوزغيبة</w:t>
      </w:r>
      <w:proofErr w:type="spellEnd"/>
      <w:r w:rsidRPr="00074264">
        <w:rPr>
          <w:sz w:val="32"/>
          <w:szCs w:val="32"/>
          <w:rtl/>
        </w:rPr>
        <w:t xml:space="preserve">، </w:t>
      </w:r>
      <w:proofErr w:type="spellStart"/>
      <w:r w:rsidRPr="00074264">
        <w:rPr>
          <w:sz w:val="32"/>
          <w:szCs w:val="32"/>
          <w:rtl/>
        </w:rPr>
        <w:t>جلبانة</w:t>
      </w:r>
      <w:proofErr w:type="spellEnd"/>
      <w:r w:rsidRPr="00074264">
        <w:rPr>
          <w:sz w:val="32"/>
          <w:szCs w:val="32"/>
          <w:rtl/>
        </w:rPr>
        <w:t>- فمن الأحسن قطعها عند بداية ظهور الزهور.</w:t>
      </w:r>
    </w:p>
    <w:p w:rsidR="00D20CFB" w:rsidRPr="00074264" w:rsidRDefault="00D20CFB" w:rsidP="00D20CFB">
      <w:pPr>
        <w:bidi/>
        <w:spacing w:line="360" w:lineRule="auto"/>
        <w:jc w:val="both"/>
        <w:rPr>
          <w:sz w:val="32"/>
          <w:szCs w:val="32"/>
          <w:u w:val="single"/>
          <w:rtl/>
          <w:lang w:bidi="ar-MA"/>
        </w:rPr>
      </w:pPr>
      <w:r w:rsidRPr="00074264">
        <w:rPr>
          <w:sz w:val="32"/>
          <w:szCs w:val="32"/>
          <w:rtl/>
        </w:rPr>
        <w:t xml:space="preserve"> </w:t>
      </w:r>
      <w:r w:rsidRPr="00074264">
        <w:rPr>
          <w:sz w:val="32"/>
          <w:szCs w:val="32"/>
          <w:rtl/>
          <w:lang w:bidi="ar-MA"/>
        </w:rPr>
        <w:t xml:space="preserve">                 </w:t>
      </w:r>
      <w:r w:rsidRPr="00074264">
        <w:rPr>
          <w:b/>
          <w:bCs/>
          <w:sz w:val="32"/>
          <w:szCs w:val="32"/>
          <w:rtl/>
          <w:lang w:bidi="ar-MA"/>
        </w:rPr>
        <w:t xml:space="preserve">- </w:t>
      </w:r>
      <w:proofErr w:type="gramStart"/>
      <w:r w:rsidRPr="00074264">
        <w:rPr>
          <w:b/>
          <w:bCs/>
          <w:sz w:val="32"/>
          <w:szCs w:val="32"/>
          <w:rtl/>
        </w:rPr>
        <w:t>الأعلاف</w:t>
      </w:r>
      <w:proofErr w:type="gramEnd"/>
      <w:r w:rsidRPr="00074264">
        <w:rPr>
          <w:b/>
          <w:bCs/>
          <w:sz w:val="32"/>
          <w:szCs w:val="32"/>
          <w:rtl/>
        </w:rPr>
        <w:t xml:space="preserve"> الخشنة </w:t>
      </w:r>
      <w:proofErr w:type="spellStart"/>
      <w:r w:rsidRPr="00074264">
        <w:rPr>
          <w:b/>
          <w:bCs/>
          <w:sz w:val="32"/>
          <w:szCs w:val="32"/>
          <w:rtl/>
        </w:rPr>
        <w:t>ال</w:t>
      </w:r>
      <w:proofErr w:type="spellEnd"/>
      <w:r w:rsidRPr="00074264">
        <w:rPr>
          <w:b/>
          <w:bCs/>
          <w:sz w:val="32"/>
          <w:szCs w:val="32"/>
          <w:rtl/>
          <w:lang w:bidi="ar-MA"/>
        </w:rPr>
        <w:t>ج</w:t>
      </w:r>
      <w:proofErr w:type="spellStart"/>
      <w:r w:rsidRPr="00074264">
        <w:rPr>
          <w:b/>
          <w:bCs/>
          <w:sz w:val="32"/>
          <w:szCs w:val="32"/>
          <w:rtl/>
        </w:rPr>
        <w:t>افة</w:t>
      </w:r>
      <w:proofErr w:type="spellEnd"/>
      <w:r w:rsidRPr="00074264">
        <w:rPr>
          <w:sz w:val="32"/>
          <w:szCs w:val="32"/>
          <w:u w:val="single"/>
          <w:rtl/>
        </w:rPr>
        <w:t>:</w:t>
      </w:r>
    </w:p>
    <w:p w:rsidR="00D20CFB" w:rsidRPr="00074264" w:rsidRDefault="00D20CFB" w:rsidP="00D20CFB">
      <w:pPr>
        <w:bidi/>
        <w:spacing w:line="360" w:lineRule="auto"/>
        <w:ind w:left="708" w:firstLine="708"/>
        <w:jc w:val="both"/>
        <w:rPr>
          <w:sz w:val="32"/>
          <w:szCs w:val="32"/>
          <w:rtl/>
          <w:lang w:bidi="ar-MA"/>
        </w:rPr>
      </w:pPr>
      <w:r w:rsidRPr="00074264">
        <w:rPr>
          <w:b/>
          <w:bCs/>
          <w:sz w:val="32"/>
          <w:szCs w:val="32"/>
          <w:rtl/>
        </w:rPr>
        <w:t>الكلأ المجفف:</w:t>
      </w:r>
      <w:r w:rsidRPr="00074264">
        <w:rPr>
          <w:sz w:val="32"/>
          <w:szCs w:val="32"/>
          <w:rtl/>
        </w:rPr>
        <w:t xml:space="preserve"> يمكن تخزين الأعلاف الخضراء بعد تجفيفها لاستعمالها في أوقات لاحقة، وتكون جودة هدا النوع من الكلأ وكدا قيمته العدائية رهينة بجودة الكلأ الأخضر الذي يحضر منه وكدا ظروف التخزين. فللحصول على كلأ مجفف جيد، يجب حش النبات الأخضر في الطور الملائم – بداية ظهور السنبلة عند </w:t>
      </w:r>
      <w:proofErr w:type="spellStart"/>
      <w:r w:rsidRPr="00074264">
        <w:rPr>
          <w:sz w:val="32"/>
          <w:szCs w:val="32"/>
          <w:rtl/>
        </w:rPr>
        <w:t>النجيليات</w:t>
      </w:r>
      <w:proofErr w:type="spellEnd"/>
      <w:r w:rsidRPr="00074264">
        <w:rPr>
          <w:sz w:val="32"/>
          <w:szCs w:val="32"/>
          <w:rtl/>
        </w:rPr>
        <w:t xml:space="preserve"> و الزهور عند </w:t>
      </w:r>
      <w:proofErr w:type="spellStart"/>
      <w:r w:rsidRPr="00074264">
        <w:rPr>
          <w:sz w:val="32"/>
          <w:szCs w:val="32"/>
          <w:rtl/>
        </w:rPr>
        <w:t>البقوليات</w:t>
      </w:r>
      <w:proofErr w:type="spellEnd"/>
      <w:r w:rsidRPr="00074264">
        <w:rPr>
          <w:sz w:val="32"/>
          <w:szCs w:val="32"/>
          <w:rtl/>
        </w:rPr>
        <w:t xml:space="preserve">- وتخزينه في ظروف ملائمة </w:t>
      </w:r>
      <w:r w:rsidRPr="00074264">
        <w:rPr>
          <w:sz w:val="32"/>
          <w:szCs w:val="32"/>
          <w:rtl/>
          <w:lang w:bidi="ar-MA"/>
        </w:rPr>
        <w:t xml:space="preserve">( </w:t>
      </w:r>
      <w:r w:rsidRPr="00074264">
        <w:rPr>
          <w:sz w:val="32"/>
          <w:szCs w:val="32"/>
          <w:rtl/>
        </w:rPr>
        <w:t xml:space="preserve">تجفيف </w:t>
      </w:r>
      <w:proofErr w:type="spellStart"/>
      <w:r w:rsidRPr="00074264">
        <w:rPr>
          <w:sz w:val="32"/>
          <w:szCs w:val="32"/>
          <w:rtl/>
        </w:rPr>
        <w:t>جي</w:t>
      </w:r>
      <w:proofErr w:type="spellEnd"/>
      <w:r w:rsidRPr="00074264">
        <w:rPr>
          <w:sz w:val="32"/>
          <w:szCs w:val="32"/>
          <w:rtl/>
          <w:lang w:bidi="ar-MA"/>
        </w:rPr>
        <w:t>د و</w:t>
      </w:r>
      <w:r w:rsidRPr="00074264">
        <w:rPr>
          <w:sz w:val="32"/>
          <w:szCs w:val="32"/>
          <w:rtl/>
        </w:rPr>
        <w:t xml:space="preserve"> مكان التخزين ملائم وخال من الرطوبة</w:t>
      </w:r>
      <w:r w:rsidRPr="00074264">
        <w:rPr>
          <w:sz w:val="32"/>
          <w:szCs w:val="32"/>
          <w:rtl/>
          <w:lang w:bidi="ar-MA"/>
        </w:rPr>
        <w:t>).</w:t>
      </w:r>
    </w:p>
    <w:p w:rsidR="00D20CFB" w:rsidRPr="00074264" w:rsidRDefault="00D20CFB" w:rsidP="00D20CFB">
      <w:pPr>
        <w:bidi/>
        <w:spacing w:line="360" w:lineRule="auto"/>
        <w:ind w:left="708" w:firstLine="708"/>
        <w:jc w:val="both"/>
        <w:rPr>
          <w:sz w:val="32"/>
          <w:szCs w:val="32"/>
          <w:rtl/>
        </w:rPr>
      </w:pPr>
      <w:r w:rsidRPr="00074264">
        <w:rPr>
          <w:b/>
          <w:bCs/>
          <w:sz w:val="32"/>
          <w:szCs w:val="32"/>
          <w:rtl/>
        </w:rPr>
        <w:lastRenderedPageBreak/>
        <w:t xml:space="preserve"> التبن</w:t>
      </w:r>
      <w:r w:rsidRPr="00074264">
        <w:rPr>
          <w:sz w:val="32"/>
          <w:szCs w:val="32"/>
          <w:rtl/>
        </w:rPr>
        <w:t xml:space="preserve">: يعتبر التبن من الأعلاف ذات القيمة الغذائية الضعيفة بفعل ارتفاع محتواه من الألياف و انخفاض نسبة الطاقة و </w:t>
      </w:r>
      <w:proofErr w:type="spellStart"/>
      <w:r w:rsidRPr="00074264">
        <w:rPr>
          <w:sz w:val="32"/>
          <w:szCs w:val="32"/>
          <w:rtl/>
        </w:rPr>
        <w:t>الآزوت</w:t>
      </w:r>
      <w:proofErr w:type="spellEnd"/>
      <w:r w:rsidRPr="00074264">
        <w:rPr>
          <w:sz w:val="32"/>
          <w:szCs w:val="32"/>
          <w:rtl/>
        </w:rPr>
        <w:t xml:space="preserve"> فيه، كما أن الحيوانات التي تتناول التبن كمادة أساسية في التغذية تعاني من انخفاض في الوزن </w:t>
      </w:r>
      <w:proofErr w:type="spellStart"/>
      <w:r w:rsidRPr="00074264">
        <w:rPr>
          <w:sz w:val="32"/>
          <w:szCs w:val="32"/>
          <w:rtl/>
        </w:rPr>
        <w:t>والانتاج</w:t>
      </w:r>
      <w:proofErr w:type="spellEnd"/>
      <w:r w:rsidRPr="00074264">
        <w:rPr>
          <w:sz w:val="32"/>
          <w:szCs w:val="32"/>
          <w:rtl/>
        </w:rPr>
        <w:t xml:space="preserve">. لدا يجب تكملته و تصحيحه باستعمال </w:t>
      </w:r>
      <w:proofErr w:type="spellStart"/>
      <w:r w:rsidRPr="00074264">
        <w:rPr>
          <w:sz w:val="32"/>
          <w:szCs w:val="32"/>
          <w:rtl/>
        </w:rPr>
        <w:t>الميلاص</w:t>
      </w:r>
      <w:proofErr w:type="spellEnd"/>
      <w:r w:rsidRPr="00074264">
        <w:rPr>
          <w:sz w:val="32"/>
          <w:szCs w:val="32"/>
          <w:rtl/>
        </w:rPr>
        <w:t xml:space="preserve"> و </w:t>
      </w:r>
      <w:proofErr w:type="spellStart"/>
      <w:r w:rsidRPr="00074264">
        <w:rPr>
          <w:sz w:val="32"/>
          <w:szCs w:val="32"/>
          <w:rtl/>
        </w:rPr>
        <w:t>الأوريا</w:t>
      </w:r>
      <w:proofErr w:type="spellEnd"/>
      <w:r w:rsidRPr="00074264">
        <w:rPr>
          <w:sz w:val="32"/>
          <w:szCs w:val="32"/>
          <w:rtl/>
        </w:rPr>
        <w:t xml:space="preserve"> 46  لتحسين قيمته الغذائية ورفع مستوى الكميات المستهلكة منه من طرف الماشية.</w:t>
      </w:r>
    </w:p>
    <w:p w:rsidR="00D20CFB" w:rsidRPr="00074264" w:rsidRDefault="00D20CFB" w:rsidP="00D20CFB">
      <w:pPr>
        <w:bidi/>
        <w:spacing w:line="360" w:lineRule="auto"/>
        <w:jc w:val="both"/>
        <w:rPr>
          <w:sz w:val="32"/>
          <w:szCs w:val="32"/>
          <w:rtl/>
        </w:rPr>
      </w:pPr>
      <w:r w:rsidRPr="00074264">
        <w:rPr>
          <w:sz w:val="32"/>
          <w:szCs w:val="32"/>
          <w:rtl/>
        </w:rPr>
        <w:tab/>
      </w:r>
      <w:r w:rsidRPr="00074264">
        <w:rPr>
          <w:sz w:val="32"/>
          <w:szCs w:val="32"/>
          <w:rtl/>
          <w:lang w:bidi="ar-MA"/>
        </w:rPr>
        <w:tab/>
      </w:r>
      <w:proofErr w:type="spellStart"/>
      <w:r w:rsidRPr="00074264">
        <w:rPr>
          <w:b/>
          <w:bCs/>
          <w:sz w:val="32"/>
          <w:szCs w:val="32"/>
          <w:rtl/>
        </w:rPr>
        <w:t>السيلاج</w:t>
      </w:r>
      <w:proofErr w:type="spellEnd"/>
      <w:r w:rsidRPr="00074264">
        <w:rPr>
          <w:sz w:val="32"/>
          <w:szCs w:val="32"/>
          <w:rtl/>
        </w:rPr>
        <w:t xml:space="preserve">:  تعتبر </w:t>
      </w:r>
      <w:proofErr w:type="spellStart"/>
      <w:r w:rsidRPr="00074264">
        <w:rPr>
          <w:sz w:val="32"/>
          <w:szCs w:val="32"/>
          <w:rtl/>
        </w:rPr>
        <w:t>السلوجة</w:t>
      </w:r>
      <w:proofErr w:type="spellEnd"/>
      <w:r w:rsidRPr="00074264">
        <w:rPr>
          <w:sz w:val="32"/>
          <w:szCs w:val="32"/>
          <w:rtl/>
        </w:rPr>
        <w:t xml:space="preserve"> أفضل التقنيات لخزن الأعلاف الخضراء </w:t>
      </w:r>
      <w:proofErr w:type="spellStart"/>
      <w:r w:rsidRPr="00074264">
        <w:rPr>
          <w:sz w:val="32"/>
          <w:szCs w:val="32"/>
          <w:rtl/>
        </w:rPr>
        <w:t>اد</w:t>
      </w:r>
      <w:proofErr w:type="spellEnd"/>
      <w:r w:rsidRPr="00074264">
        <w:rPr>
          <w:sz w:val="32"/>
          <w:szCs w:val="32"/>
          <w:rtl/>
        </w:rPr>
        <w:t xml:space="preserve"> تمكن من الحفاظ عليها دون أن تفقد الكثير من جودتها و قيمتها الغذائية. </w:t>
      </w:r>
      <w:proofErr w:type="gramStart"/>
      <w:r w:rsidRPr="00074264">
        <w:rPr>
          <w:sz w:val="32"/>
          <w:szCs w:val="32"/>
          <w:rtl/>
        </w:rPr>
        <w:t>وهي</w:t>
      </w:r>
      <w:proofErr w:type="gramEnd"/>
      <w:r w:rsidRPr="00074264">
        <w:rPr>
          <w:sz w:val="32"/>
          <w:szCs w:val="32"/>
          <w:rtl/>
        </w:rPr>
        <w:t xml:space="preserve"> ترتكز على حش و تقطيع الكلأ الأخضر في مرحلة نموه الملائمة ثم تخزينه في مطمورة محكمة الإغلاق بغرض تخميره دون أن يتسرب إليه الهواء. </w:t>
      </w:r>
      <w:proofErr w:type="gramStart"/>
      <w:r w:rsidRPr="00074264">
        <w:rPr>
          <w:sz w:val="32"/>
          <w:szCs w:val="32"/>
          <w:rtl/>
        </w:rPr>
        <w:t>ويمكن</w:t>
      </w:r>
      <w:proofErr w:type="gramEnd"/>
      <w:r w:rsidRPr="00074264">
        <w:rPr>
          <w:sz w:val="32"/>
          <w:szCs w:val="32"/>
          <w:rtl/>
        </w:rPr>
        <w:t xml:space="preserve"> تخزين الكلأ لمدة تفوق السنة كما أنه نظرا لتكلفة إنتاجه المنخفضة، يمكن أن يكون الوجبة الأساسية للأبقار الحلوب.</w:t>
      </w:r>
    </w:p>
    <w:p w:rsidR="00D20CFB" w:rsidRPr="00074264" w:rsidRDefault="00D20CFB" w:rsidP="00D20CFB">
      <w:pPr>
        <w:bidi/>
        <w:spacing w:line="360" w:lineRule="auto"/>
        <w:jc w:val="both"/>
        <w:rPr>
          <w:sz w:val="32"/>
          <w:szCs w:val="32"/>
          <w:rtl/>
        </w:rPr>
      </w:pPr>
      <w:r w:rsidRPr="00074264">
        <w:rPr>
          <w:sz w:val="32"/>
          <w:szCs w:val="32"/>
          <w:rtl/>
        </w:rPr>
        <w:tab/>
      </w:r>
      <w:r w:rsidRPr="00074264">
        <w:rPr>
          <w:b/>
          <w:bCs/>
          <w:sz w:val="32"/>
          <w:szCs w:val="32"/>
          <w:rtl/>
          <w:lang w:bidi="ar-MA"/>
        </w:rPr>
        <w:t>ب</w:t>
      </w:r>
      <w:r w:rsidRPr="00074264">
        <w:rPr>
          <w:b/>
          <w:bCs/>
          <w:sz w:val="32"/>
          <w:szCs w:val="32"/>
          <w:rtl/>
        </w:rPr>
        <w:t xml:space="preserve">- </w:t>
      </w:r>
      <w:proofErr w:type="gramStart"/>
      <w:r w:rsidRPr="00074264">
        <w:rPr>
          <w:b/>
          <w:bCs/>
          <w:sz w:val="32"/>
          <w:szCs w:val="32"/>
          <w:rtl/>
        </w:rPr>
        <w:t>الأعلاف</w:t>
      </w:r>
      <w:proofErr w:type="gramEnd"/>
      <w:r w:rsidRPr="00074264">
        <w:rPr>
          <w:b/>
          <w:bCs/>
          <w:sz w:val="32"/>
          <w:szCs w:val="32"/>
          <w:rtl/>
        </w:rPr>
        <w:t xml:space="preserve"> المركزة:</w:t>
      </w:r>
    </w:p>
    <w:p w:rsidR="00D20CFB" w:rsidRPr="00074264" w:rsidRDefault="00D20CFB" w:rsidP="00D20CFB">
      <w:pPr>
        <w:bidi/>
        <w:spacing w:line="360" w:lineRule="auto"/>
        <w:jc w:val="both"/>
        <w:rPr>
          <w:sz w:val="32"/>
          <w:szCs w:val="32"/>
          <w:rtl/>
        </w:rPr>
      </w:pPr>
      <w:r w:rsidRPr="00074264">
        <w:rPr>
          <w:sz w:val="32"/>
          <w:szCs w:val="32"/>
          <w:rtl/>
        </w:rPr>
        <w:t>بالإضافة إلى نسبة المادة الجافة فيها، فان هده الأعلاف غنية بالطاقة و يضم بعضها أيضا</w:t>
      </w:r>
      <w:r w:rsidRPr="00074264">
        <w:rPr>
          <w:b/>
          <w:bCs/>
          <w:sz w:val="32"/>
          <w:szCs w:val="32"/>
          <w:rtl/>
        </w:rPr>
        <w:t xml:space="preserve"> </w:t>
      </w:r>
      <w:r w:rsidRPr="00074264">
        <w:rPr>
          <w:sz w:val="32"/>
          <w:szCs w:val="32"/>
          <w:rtl/>
        </w:rPr>
        <w:t xml:space="preserve">نسبة مهمة من المواد </w:t>
      </w:r>
      <w:proofErr w:type="spellStart"/>
      <w:r w:rsidRPr="00074264">
        <w:rPr>
          <w:sz w:val="32"/>
          <w:szCs w:val="32"/>
          <w:rtl/>
        </w:rPr>
        <w:t>الآزوطية</w:t>
      </w:r>
      <w:proofErr w:type="spellEnd"/>
      <w:r w:rsidRPr="00074264">
        <w:rPr>
          <w:sz w:val="32"/>
          <w:szCs w:val="32"/>
          <w:rtl/>
        </w:rPr>
        <w:t>. تستعمل هده المواد لتكملة الوجبة الأساسية المكونة من أعلاف خشنة، وهي تضم:</w:t>
      </w:r>
    </w:p>
    <w:p w:rsidR="00D20CFB" w:rsidRPr="00074264" w:rsidRDefault="00D20CFB" w:rsidP="00D20CFB">
      <w:pPr>
        <w:numPr>
          <w:ilvl w:val="0"/>
          <w:numId w:val="2"/>
        </w:numPr>
        <w:bidi/>
        <w:spacing w:line="360" w:lineRule="auto"/>
        <w:jc w:val="both"/>
        <w:rPr>
          <w:sz w:val="32"/>
          <w:szCs w:val="32"/>
          <w:rtl/>
        </w:rPr>
      </w:pPr>
      <w:proofErr w:type="gramStart"/>
      <w:r w:rsidRPr="00074264">
        <w:rPr>
          <w:sz w:val="32"/>
          <w:szCs w:val="32"/>
          <w:rtl/>
        </w:rPr>
        <w:t>الحبوب</w:t>
      </w:r>
      <w:proofErr w:type="gramEnd"/>
      <w:r w:rsidRPr="00074264">
        <w:rPr>
          <w:sz w:val="32"/>
          <w:szCs w:val="32"/>
          <w:rtl/>
        </w:rPr>
        <w:t>: الشعير، الدرة.</w:t>
      </w:r>
    </w:p>
    <w:p w:rsidR="00D20CFB" w:rsidRPr="00074264" w:rsidRDefault="00D20CFB" w:rsidP="00D20CFB">
      <w:pPr>
        <w:numPr>
          <w:ilvl w:val="0"/>
          <w:numId w:val="2"/>
        </w:numPr>
        <w:bidi/>
        <w:spacing w:line="360" w:lineRule="auto"/>
        <w:jc w:val="both"/>
        <w:rPr>
          <w:sz w:val="32"/>
          <w:szCs w:val="32"/>
          <w:rtl/>
        </w:rPr>
      </w:pPr>
      <w:r w:rsidRPr="00074264">
        <w:rPr>
          <w:sz w:val="32"/>
          <w:szCs w:val="32"/>
          <w:rtl/>
        </w:rPr>
        <w:t xml:space="preserve">القطاني: </w:t>
      </w:r>
      <w:proofErr w:type="spellStart"/>
      <w:r w:rsidRPr="00074264">
        <w:rPr>
          <w:sz w:val="32"/>
          <w:szCs w:val="32"/>
          <w:rtl/>
        </w:rPr>
        <w:t>الجلبانة</w:t>
      </w:r>
      <w:proofErr w:type="spellEnd"/>
      <w:r w:rsidRPr="00074264">
        <w:rPr>
          <w:sz w:val="32"/>
          <w:szCs w:val="32"/>
          <w:rtl/>
        </w:rPr>
        <w:t>، الفول.</w:t>
      </w:r>
    </w:p>
    <w:p w:rsidR="00D20CFB" w:rsidRPr="00074264" w:rsidRDefault="00D20CFB" w:rsidP="00D20CFB">
      <w:pPr>
        <w:numPr>
          <w:ilvl w:val="0"/>
          <w:numId w:val="2"/>
        </w:numPr>
        <w:bidi/>
        <w:spacing w:line="360" w:lineRule="auto"/>
        <w:jc w:val="both"/>
        <w:rPr>
          <w:b/>
          <w:bCs/>
          <w:sz w:val="32"/>
          <w:szCs w:val="32"/>
          <w:rtl/>
        </w:rPr>
      </w:pPr>
      <w:r w:rsidRPr="00074264">
        <w:rPr>
          <w:sz w:val="32"/>
          <w:szCs w:val="32"/>
          <w:rtl/>
        </w:rPr>
        <w:t xml:space="preserve">مخلفات الصناعات الغذائية: تفل </w:t>
      </w:r>
      <w:proofErr w:type="spellStart"/>
      <w:r w:rsidRPr="00074264">
        <w:rPr>
          <w:sz w:val="32"/>
          <w:szCs w:val="32"/>
          <w:rtl/>
        </w:rPr>
        <w:t>الشمندر</w:t>
      </w:r>
      <w:proofErr w:type="spellEnd"/>
      <w:r w:rsidRPr="00074264">
        <w:rPr>
          <w:sz w:val="32"/>
          <w:szCs w:val="32"/>
          <w:rtl/>
        </w:rPr>
        <w:t xml:space="preserve"> الجاف، النخالة، </w:t>
      </w:r>
      <w:proofErr w:type="spellStart"/>
      <w:r w:rsidRPr="00074264">
        <w:rPr>
          <w:sz w:val="32"/>
          <w:szCs w:val="32"/>
          <w:rtl/>
        </w:rPr>
        <w:t>الميلاص</w:t>
      </w:r>
      <w:proofErr w:type="spellEnd"/>
      <w:r w:rsidRPr="00074264">
        <w:rPr>
          <w:sz w:val="32"/>
          <w:szCs w:val="32"/>
          <w:rtl/>
          <w:lang w:bidi="ar-MA"/>
        </w:rPr>
        <w:t>،</w:t>
      </w:r>
      <w:r w:rsidRPr="00074264">
        <w:rPr>
          <w:sz w:val="32"/>
          <w:szCs w:val="32"/>
          <w:rtl/>
        </w:rPr>
        <w:t xml:space="preserve"> كسب عباد الشمس،  كسب </w:t>
      </w:r>
      <w:proofErr w:type="spellStart"/>
      <w:r w:rsidRPr="00074264">
        <w:rPr>
          <w:sz w:val="32"/>
          <w:szCs w:val="32"/>
          <w:rtl/>
        </w:rPr>
        <w:t>الصوجا</w:t>
      </w:r>
      <w:proofErr w:type="spellEnd"/>
      <w:r w:rsidRPr="00074264">
        <w:rPr>
          <w:sz w:val="32"/>
          <w:szCs w:val="32"/>
          <w:rtl/>
        </w:rPr>
        <w:t>.</w:t>
      </w:r>
    </w:p>
    <w:p w:rsidR="00D20CFB" w:rsidRPr="00074264" w:rsidRDefault="00D20CFB" w:rsidP="00D20CFB">
      <w:pPr>
        <w:bidi/>
        <w:spacing w:line="360" w:lineRule="auto"/>
        <w:jc w:val="both"/>
        <w:rPr>
          <w:sz w:val="32"/>
          <w:szCs w:val="32"/>
          <w:rtl/>
          <w:lang w:bidi="ar-MA"/>
        </w:rPr>
      </w:pPr>
      <w:r w:rsidRPr="00074264">
        <w:rPr>
          <w:b/>
          <w:bCs/>
          <w:sz w:val="32"/>
          <w:szCs w:val="32"/>
          <w:u w:val="single"/>
          <w:rtl/>
        </w:rPr>
        <w:t>ملحوظة</w:t>
      </w:r>
      <w:r w:rsidRPr="00074264">
        <w:rPr>
          <w:sz w:val="32"/>
          <w:szCs w:val="32"/>
          <w:rtl/>
        </w:rPr>
        <w:t>: تنتج الأعلاف المركبة عن خليط من الأعلاف المركزة وتستعمل لتحسين</w:t>
      </w:r>
      <w:r w:rsidRPr="00074264">
        <w:rPr>
          <w:sz w:val="32"/>
          <w:szCs w:val="32"/>
          <w:rtl/>
          <w:lang w:bidi="ar-MA"/>
        </w:rPr>
        <w:t xml:space="preserve"> مستوى </w:t>
      </w:r>
      <w:proofErr w:type="spellStart"/>
      <w:r w:rsidRPr="00074264">
        <w:rPr>
          <w:sz w:val="32"/>
          <w:szCs w:val="32"/>
          <w:rtl/>
          <w:lang w:bidi="ar-MA"/>
        </w:rPr>
        <w:t>الانتاج</w:t>
      </w:r>
      <w:proofErr w:type="spellEnd"/>
      <w:r w:rsidRPr="00074264">
        <w:rPr>
          <w:sz w:val="32"/>
          <w:szCs w:val="32"/>
          <w:rtl/>
        </w:rPr>
        <w:t>.</w:t>
      </w:r>
    </w:p>
    <w:p w:rsidR="00D20CFB" w:rsidRPr="00074264" w:rsidRDefault="00D20CFB" w:rsidP="00D20CFB">
      <w:pPr>
        <w:bidi/>
        <w:spacing w:line="360" w:lineRule="auto"/>
        <w:jc w:val="both"/>
        <w:rPr>
          <w:b/>
          <w:bCs/>
          <w:sz w:val="32"/>
          <w:szCs w:val="32"/>
          <w:rtl/>
          <w:lang w:bidi="ar-MA"/>
        </w:rPr>
      </w:pPr>
      <w:r w:rsidRPr="00074264">
        <w:rPr>
          <w:sz w:val="32"/>
          <w:szCs w:val="32"/>
          <w:rtl/>
        </w:rPr>
        <w:t xml:space="preserve"> </w:t>
      </w:r>
      <w:r w:rsidRPr="00074264">
        <w:rPr>
          <w:sz w:val="32"/>
          <w:szCs w:val="32"/>
          <w:rtl/>
          <w:lang w:bidi="ar-MA"/>
        </w:rPr>
        <w:tab/>
      </w:r>
      <w:r w:rsidRPr="00074264">
        <w:rPr>
          <w:b/>
          <w:bCs/>
          <w:sz w:val="32"/>
          <w:szCs w:val="32"/>
          <w:rtl/>
          <w:lang w:bidi="ar-MA"/>
        </w:rPr>
        <w:t xml:space="preserve">ت-المكمل المعدني </w:t>
      </w:r>
      <w:proofErr w:type="spellStart"/>
      <w:r w:rsidRPr="00074264">
        <w:rPr>
          <w:b/>
          <w:bCs/>
          <w:sz w:val="32"/>
          <w:szCs w:val="32"/>
          <w:rtl/>
          <w:lang w:bidi="ar-MA"/>
        </w:rPr>
        <w:t>الفيتاميني</w:t>
      </w:r>
      <w:proofErr w:type="spellEnd"/>
    </w:p>
    <w:p w:rsidR="00D20CFB" w:rsidRPr="00074264" w:rsidRDefault="00D20CFB" w:rsidP="00D20CFB">
      <w:pPr>
        <w:bidi/>
        <w:spacing w:line="360" w:lineRule="auto"/>
        <w:jc w:val="both"/>
        <w:rPr>
          <w:sz w:val="32"/>
          <w:szCs w:val="32"/>
          <w:rtl/>
          <w:lang w:bidi="ar-MA"/>
        </w:rPr>
      </w:pPr>
      <w:r w:rsidRPr="00074264">
        <w:rPr>
          <w:sz w:val="32"/>
          <w:szCs w:val="32"/>
          <w:rtl/>
          <w:lang w:bidi="ar-MA"/>
        </w:rPr>
        <w:t xml:space="preserve">إذا كانت الأعلاف بأنواعها المختلفة تستطيع تغطية حاجيات الحيوان من طاقة و مواد </w:t>
      </w:r>
      <w:proofErr w:type="spellStart"/>
      <w:r w:rsidRPr="00074264">
        <w:rPr>
          <w:sz w:val="32"/>
          <w:szCs w:val="32"/>
          <w:rtl/>
          <w:lang w:bidi="ar-MA"/>
        </w:rPr>
        <w:t>ازوطية</w:t>
      </w:r>
      <w:proofErr w:type="spellEnd"/>
      <w:r w:rsidRPr="00074264">
        <w:rPr>
          <w:sz w:val="32"/>
          <w:szCs w:val="32"/>
          <w:rtl/>
          <w:lang w:bidi="ar-MA"/>
        </w:rPr>
        <w:t xml:space="preserve">، فإنها لا تتوفر دائما على جميع العناصر المعدنية و </w:t>
      </w:r>
      <w:proofErr w:type="spellStart"/>
      <w:r w:rsidRPr="00074264">
        <w:rPr>
          <w:sz w:val="32"/>
          <w:szCs w:val="32"/>
          <w:rtl/>
          <w:lang w:bidi="ar-MA"/>
        </w:rPr>
        <w:t>الفيتامينية</w:t>
      </w:r>
      <w:proofErr w:type="spellEnd"/>
      <w:r w:rsidRPr="00074264">
        <w:rPr>
          <w:sz w:val="32"/>
          <w:szCs w:val="32"/>
          <w:rtl/>
          <w:lang w:bidi="ar-MA"/>
        </w:rPr>
        <w:t xml:space="preserve"> الضرورية. لذلك وتفاديا لأي </w:t>
      </w:r>
      <w:proofErr w:type="spellStart"/>
      <w:r w:rsidRPr="00074264">
        <w:rPr>
          <w:sz w:val="32"/>
          <w:szCs w:val="32"/>
          <w:rtl/>
          <w:lang w:bidi="ar-MA"/>
        </w:rPr>
        <w:t>خصاص</w:t>
      </w:r>
      <w:proofErr w:type="spellEnd"/>
      <w:r w:rsidRPr="00074264">
        <w:rPr>
          <w:sz w:val="32"/>
          <w:szCs w:val="32"/>
          <w:rtl/>
          <w:lang w:bidi="ar-MA"/>
        </w:rPr>
        <w:t xml:space="preserve"> في هذه المواد، يضاف المكمل المعدني </w:t>
      </w:r>
      <w:proofErr w:type="spellStart"/>
      <w:r w:rsidRPr="00074264">
        <w:rPr>
          <w:sz w:val="32"/>
          <w:szCs w:val="32"/>
          <w:rtl/>
          <w:lang w:bidi="ar-MA"/>
        </w:rPr>
        <w:t>الفيتاميني</w:t>
      </w:r>
      <w:proofErr w:type="spellEnd"/>
      <w:r w:rsidRPr="00074264">
        <w:rPr>
          <w:sz w:val="32"/>
          <w:szCs w:val="32"/>
          <w:rtl/>
          <w:lang w:bidi="ar-MA"/>
        </w:rPr>
        <w:t xml:space="preserve"> إلى وجبة الماشية و </w:t>
      </w:r>
      <w:r w:rsidRPr="00074264">
        <w:rPr>
          <w:sz w:val="32"/>
          <w:szCs w:val="32"/>
          <w:rtl/>
          <w:lang w:bidi="ar-MA"/>
        </w:rPr>
        <w:lastRenderedPageBreak/>
        <w:t xml:space="preserve">هو عبارة عن خليط من المواد المعدنية كالكالسيوم و الفسفور و النحاس و الزنك......و بعض الفيتامينات ك </w:t>
      </w:r>
      <w:r w:rsidRPr="00074264">
        <w:rPr>
          <w:sz w:val="32"/>
          <w:szCs w:val="32"/>
          <w:lang w:bidi="ar-MA"/>
        </w:rPr>
        <w:t>A</w:t>
      </w:r>
      <w:r w:rsidRPr="00074264">
        <w:rPr>
          <w:sz w:val="32"/>
          <w:szCs w:val="32"/>
          <w:rtl/>
          <w:lang w:bidi="ar-MA"/>
        </w:rPr>
        <w:t xml:space="preserve">و </w:t>
      </w:r>
      <w:r w:rsidRPr="00074264">
        <w:rPr>
          <w:sz w:val="32"/>
          <w:szCs w:val="32"/>
          <w:lang w:bidi="ar-MA"/>
        </w:rPr>
        <w:t>D</w:t>
      </w:r>
      <w:r w:rsidRPr="00074264">
        <w:rPr>
          <w:sz w:val="32"/>
          <w:szCs w:val="32"/>
          <w:rtl/>
          <w:lang w:bidi="ar-MA"/>
        </w:rPr>
        <w:t>و</w:t>
      </w:r>
      <w:r w:rsidRPr="00074264">
        <w:rPr>
          <w:sz w:val="32"/>
          <w:szCs w:val="32"/>
          <w:lang w:bidi="ar-MA"/>
        </w:rPr>
        <w:t>E</w:t>
      </w:r>
      <w:r w:rsidRPr="00074264">
        <w:rPr>
          <w:sz w:val="32"/>
          <w:szCs w:val="32"/>
          <w:rtl/>
          <w:lang w:bidi="ar-MA"/>
        </w:rPr>
        <w:t>.</w:t>
      </w:r>
    </w:p>
    <w:p w:rsidR="00D20CFB" w:rsidRPr="00074264" w:rsidRDefault="00D20CFB" w:rsidP="00D20CFB">
      <w:pPr>
        <w:numPr>
          <w:ilvl w:val="0"/>
          <w:numId w:val="4"/>
        </w:numPr>
        <w:bidi/>
        <w:spacing w:line="360" w:lineRule="auto"/>
        <w:jc w:val="both"/>
        <w:rPr>
          <w:b/>
          <w:bCs/>
          <w:sz w:val="32"/>
          <w:szCs w:val="32"/>
        </w:rPr>
      </w:pPr>
      <w:r w:rsidRPr="00074264">
        <w:rPr>
          <w:b/>
          <w:bCs/>
          <w:sz w:val="32"/>
          <w:szCs w:val="32"/>
          <w:rtl/>
        </w:rPr>
        <w:t>القيمة الغذائية للأعلاف</w:t>
      </w:r>
    </w:p>
    <w:p w:rsidR="00D20CFB" w:rsidRPr="00074264" w:rsidRDefault="00D20CFB" w:rsidP="00D20CFB">
      <w:pPr>
        <w:bidi/>
        <w:spacing w:line="360" w:lineRule="auto"/>
        <w:jc w:val="both"/>
        <w:rPr>
          <w:sz w:val="32"/>
          <w:szCs w:val="32"/>
          <w:rtl/>
        </w:rPr>
      </w:pPr>
      <w:r w:rsidRPr="00074264">
        <w:rPr>
          <w:b/>
          <w:bCs/>
          <w:sz w:val="32"/>
          <w:szCs w:val="32"/>
          <w:rtl/>
        </w:rPr>
        <w:tab/>
      </w:r>
      <w:r w:rsidRPr="00074264">
        <w:rPr>
          <w:sz w:val="32"/>
          <w:szCs w:val="32"/>
          <w:rtl/>
        </w:rPr>
        <w:t xml:space="preserve">تكون الأعلاف مصدرا للطاقة و المواد </w:t>
      </w:r>
      <w:proofErr w:type="spellStart"/>
      <w:r w:rsidRPr="00074264">
        <w:rPr>
          <w:sz w:val="32"/>
          <w:szCs w:val="32"/>
          <w:rtl/>
        </w:rPr>
        <w:t>الآزوتية</w:t>
      </w:r>
      <w:proofErr w:type="spellEnd"/>
      <w:r w:rsidRPr="00074264">
        <w:rPr>
          <w:sz w:val="32"/>
          <w:szCs w:val="32"/>
          <w:rtl/>
        </w:rPr>
        <w:t xml:space="preserve"> و المواد المعدنية و الفيتامينات التي تشكل الحاجيات الغذائية الأساسية للماشية.</w:t>
      </w:r>
    </w:p>
    <w:p w:rsidR="00D20CFB" w:rsidRPr="00074264" w:rsidRDefault="00D20CFB" w:rsidP="00D20CFB">
      <w:pPr>
        <w:numPr>
          <w:ilvl w:val="0"/>
          <w:numId w:val="3"/>
        </w:numPr>
        <w:bidi/>
        <w:spacing w:line="360" w:lineRule="auto"/>
        <w:jc w:val="both"/>
        <w:rPr>
          <w:b/>
          <w:bCs/>
          <w:sz w:val="32"/>
          <w:szCs w:val="32"/>
          <w:rtl/>
        </w:rPr>
      </w:pPr>
      <w:r w:rsidRPr="00074264">
        <w:rPr>
          <w:sz w:val="32"/>
          <w:szCs w:val="32"/>
          <w:rtl/>
        </w:rPr>
        <w:t xml:space="preserve">تقاس الطاقة بالوحدة </w:t>
      </w:r>
      <w:proofErr w:type="spellStart"/>
      <w:r w:rsidRPr="00074264">
        <w:rPr>
          <w:sz w:val="32"/>
          <w:szCs w:val="32"/>
          <w:rtl/>
        </w:rPr>
        <w:t>العلفية</w:t>
      </w:r>
      <w:proofErr w:type="spellEnd"/>
      <w:r w:rsidRPr="00074264">
        <w:rPr>
          <w:sz w:val="32"/>
          <w:szCs w:val="32"/>
          <w:rtl/>
        </w:rPr>
        <w:t xml:space="preserve"> -</w:t>
      </w:r>
      <w:r w:rsidRPr="00074264">
        <w:rPr>
          <w:b/>
          <w:bCs/>
          <w:sz w:val="32"/>
          <w:szCs w:val="32"/>
          <w:rtl/>
        </w:rPr>
        <w:t>و.ع</w:t>
      </w:r>
      <w:r w:rsidRPr="00074264">
        <w:rPr>
          <w:sz w:val="32"/>
          <w:szCs w:val="32"/>
          <w:rtl/>
        </w:rPr>
        <w:t xml:space="preserve">- التي تعادل الواحدة منها الطاقة المتوفرة في </w:t>
      </w:r>
      <w:proofErr w:type="spellStart"/>
      <w:r w:rsidRPr="00074264">
        <w:rPr>
          <w:sz w:val="32"/>
          <w:szCs w:val="32"/>
          <w:rtl/>
        </w:rPr>
        <w:t>كلغ</w:t>
      </w:r>
      <w:proofErr w:type="spellEnd"/>
      <w:r w:rsidRPr="00074264">
        <w:rPr>
          <w:sz w:val="32"/>
          <w:szCs w:val="32"/>
          <w:rtl/>
        </w:rPr>
        <w:t xml:space="preserve"> من الشعير.</w:t>
      </w:r>
      <w:r w:rsidRPr="00074264">
        <w:rPr>
          <w:b/>
          <w:bCs/>
          <w:sz w:val="32"/>
          <w:szCs w:val="32"/>
          <w:rtl/>
        </w:rPr>
        <w:t xml:space="preserve"> </w:t>
      </w:r>
    </w:p>
    <w:p w:rsidR="00D20CFB" w:rsidRPr="00074264" w:rsidRDefault="00D20CFB" w:rsidP="00D20CFB">
      <w:pPr>
        <w:numPr>
          <w:ilvl w:val="0"/>
          <w:numId w:val="3"/>
        </w:numPr>
        <w:bidi/>
        <w:spacing w:line="360" w:lineRule="auto"/>
        <w:jc w:val="both"/>
        <w:rPr>
          <w:sz w:val="32"/>
          <w:szCs w:val="32"/>
          <w:rtl/>
        </w:rPr>
      </w:pPr>
      <w:r w:rsidRPr="00074264">
        <w:rPr>
          <w:sz w:val="32"/>
          <w:szCs w:val="32"/>
          <w:rtl/>
        </w:rPr>
        <w:t xml:space="preserve">و تقاس القيمة </w:t>
      </w:r>
      <w:proofErr w:type="spellStart"/>
      <w:r w:rsidRPr="00074264">
        <w:rPr>
          <w:sz w:val="32"/>
          <w:szCs w:val="32"/>
          <w:rtl/>
        </w:rPr>
        <w:t>الآزوتية</w:t>
      </w:r>
      <w:proofErr w:type="spellEnd"/>
      <w:r w:rsidRPr="00074264">
        <w:rPr>
          <w:sz w:val="32"/>
          <w:szCs w:val="32"/>
          <w:rtl/>
        </w:rPr>
        <w:t xml:space="preserve"> بالغرام من المواد </w:t>
      </w:r>
      <w:proofErr w:type="spellStart"/>
      <w:r w:rsidRPr="00074264">
        <w:rPr>
          <w:sz w:val="32"/>
          <w:szCs w:val="32"/>
          <w:rtl/>
        </w:rPr>
        <w:t>الآزوتية</w:t>
      </w:r>
      <w:proofErr w:type="spellEnd"/>
      <w:r w:rsidRPr="00074264">
        <w:rPr>
          <w:sz w:val="32"/>
          <w:szCs w:val="32"/>
          <w:rtl/>
        </w:rPr>
        <w:t xml:space="preserve"> المهضومة –غ م.أ.م-.</w:t>
      </w:r>
    </w:p>
    <w:p w:rsidR="00625DD3" w:rsidRDefault="00625DD3"/>
    <w:sectPr w:rsidR="00625DD3"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
      </v:shape>
    </w:pict>
  </w:numPicBullet>
  <w:abstractNum w:abstractNumId="0">
    <w:nsid w:val="0CAF57C6"/>
    <w:multiLevelType w:val="hybridMultilevel"/>
    <w:tmpl w:val="6CF6A09C"/>
    <w:lvl w:ilvl="0" w:tplc="BC660E22">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E503D45"/>
    <w:multiLevelType w:val="hybridMultilevel"/>
    <w:tmpl w:val="92B80462"/>
    <w:lvl w:ilvl="0" w:tplc="040C000D">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AC93A9F"/>
    <w:multiLevelType w:val="hybridMultilevel"/>
    <w:tmpl w:val="3ABA727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530"/>
        </w:tabs>
        <w:ind w:left="1530" w:hanging="360"/>
      </w:pPr>
      <w:rPr>
        <w:rFonts w:ascii="Courier New" w:hAnsi="Courier New" w:cs="Courier New" w:hint="default"/>
      </w:rPr>
    </w:lvl>
    <w:lvl w:ilvl="2" w:tplc="040C0005" w:tentative="1">
      <w:start w:val="1"/>
      <w:numFmt w:val="bullet"/>
      <w:lvlText w:val=""/>
      <w:lvlJc w:val="left"/>
      <w:pPr>
        <w:tabs>
          <w:tab w:val="num" w:pos="2250"/>
        </w:tabs>
        <w:ind w:left="2250" w:hanging="360"/>
      </w:pPr>
      <w:rPr>
        <w:rFonts w:ascii="Wingdings" w:hAnsi="Wingdings" w:hint="default"/>
      </w:rPr>
    </w:lvl>
    <w:lvl w:ilvl="3" w:tplc="040C0001" w:tentative="1">
      <w:start w:val="1"/>
      <w:numFmt w:val="bullet"/>
      <w:lvlText w:val=""/>
      <w:lvlJc w:val="left"/>
      <w:pPr>
        <w:tabs>
          <w:tab w:val="num" w:pos="2970"/>
        </w:tabs>
        <w:ind w:left="2970" w:hanging="360"/>
      </w:pPr>
      <w:rPr>
        <w:rFonts w:ascii="Symbol" w:hAnsi="Symbol" w:hint="default"/>
      </w:rPr>
    </w:lvl>
    <w:lvl w:ilvl="4" w:tplc="040C0003" w:tentative="1">
      <w:start w:val="1"/>
      <w:numFmt w:val="bullet"/>
      <w:lvlText w:val="o"/>
      <w:lvlJc w:val="left"/>
      <w:pPr>
        <w:tabs>
          <w:tab w:val="num" w:pos="3690"/>
        </w:tabs>
        <w:ind w:left="3690" w:hanging="360"/>
      </w:pPr>
      <w:rPr>
        <w:rFonts w:ascii="Courier New" w:hAnsi="Courier New" w:cs="Courier New" w:hint="default"/>
      </w:rPr>
    </w:lvl>
    <w:lvl w:ilvl="5" w:tplc="040C0005" w:tentative="1">
      <w:start w:val="1"/>
      <w:numFmt w:val="bullet"/>
      <w:lvlText w:val=""/>
      <w:lvlJc w:val="left"/>
      <w:pPr>
        <w:tabs>
          <w:tab w:val="num" w:pos="4410"/>
        </w:tabs>
        <w:ind w:left="4410" w:hanging="360"/>
      </w:pPr>
      <w:rPr>
        <w:rFonts w:ascii="Wingdings" w:hAnsi="Wingdings" w:hint="default"/>
      </w:rPr>
    </w:lvl>
    <w:lvl w:ilvl="6" w:tplc="040C0001" w:tentative="1">
      <w:start w:val="1"/>
      <w:numFmt w:val="bullet"/>
      <w:lvlText w:val=""/>
      <w:lvlJc w:val="left"/>
      <w:pPr>
        <w:tabs>
          <w:tab w:val="num" w:pos="5130"/>
        </w:tabs>
        <w:ind w:left="5130" w:hanging="360"/>
      </w:pPr>
      <w:rPr>
        <w:rFonts w:ascii="Symbol" w:hAnsi="Symbol" w:hint="default"/>
      </w:rPr>
    </w:lvl>
    <w:lvl w:ilvl="7" w:tplc="040C0003" w:tentative="1">
      <w:start w:val="1"/>
      <w:numFmt w:val="bullet"/>
      <w:lvlText w:val="o"/>
      <w:lvlJc w:val="left"/>
      <w:pPr>
        <w:tabs>
          <w:tab w:val="num" w:pos="5850"/>
        </w:tabs>
        <w:ind w:left="5850" w:hanging="360"/>
      </w:pPr>
      <w:rPr>
        <w:rFonts w:ascii="Courier New" w:hAnsi="Courier New" w:cs="Courier New" w:hint="default"/>
      </w:rPr>
    </w:lvl>
    <w:lvl w:ilvl="8" w:tplc="040C0005" w:tentative="1">
      <w:start w:val="1"/>
      <w:numFmt w:val="bullet"/>
      <w:lvlText w:val=""/>
      <w:lvlJc w:val="left"/>
      <w:pPr>
        <w:tabs>
          <w:tab w:val="num" w:pos="6570"/>
        </w:tabs>
        <w:ind w:left="6570" w:hanging="360"/>
      </w:pPr>
      <w:rPr>
        <w:rFonts w:ascii="Wingdings" w:hAnsi="Wingdings" w:hint="default"/>
      </w:rPr>
    </w:lvl>
  </w:abstractNum>
  <w:abstractNum w:abstractNumId="3">
    <w:nsid w:val="265E0CD1"/>
    <w:multiLevelType w:val="hybridMultilevel"/>
    <w:tmpl w:val="B0D2E916"/>
    <w:lvl w:ilvl="0" w:tplc="BC660E22">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5D1083F"/>
    <w:multiLevelType w:val="hybridMultilevel"/>
    <w:tmpl w:val="6ABC434A"/>
    <w:lvl w:ilvl="0" w:tplc="41B66274">
      <w:start w:val="1"/>
      <w:numFmt w:val="arabicAlpha"/>
      <w:lvlText w:val="%1-"/>
      <w:lvlJc w:val="left"/>
      <w:pPr>
        <w:tabs>
          <w:tab w:val="num" w:pos="1425"/>
        </w:tabs>
        <w:ind w:left="1425" w:hanging="720"/>
      </w:pPr>
      <w:rPr>
        <w:rFonts w:hint="default"/>
        <w:b w:val="0"/>
        <w:sz w:val="28"/>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0CFB"/>
    <w:rsid w:val="00596486"/>
    <w:rsid w:val="00625DD3"/>
    <w:rsid w:val="00776F76"/>
    <w:rsid w:val="009742F1"/>
    <w:rsid w:val="00BC7738"/>
    <w:rsid w:val="00D20CFB"/>
    <w:rsid w:val="00EB1F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F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2838</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2020-03-13T16:31:00Z</dcterms:created>
  <dcterms:modified xsi:type="dcterms:W3CDTF">2020-03-13T16:31:00Z</dcterms:modified>
</cp:coreProperties>
</file>