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C4B" w:rsidRPr="00863810" w:rsidRDefault="00FE39E6" w:rsidP="00DC056D">
      <w:pPr>
        <w:shd w:val="clear" w:color="auto" w:fill="C2D69B" w:themeFill="accent3" w:themeFillTint="99"/>
        <w:bidi/>
        <w:jc w:val="center"/>
        <w:rPr>
          <w:rFonts w:hint="cs"/>
          <w:b/>
          <w:bCs/>
          <w:sz w:val="36"/>
          <w:szCs w:val="36"/>
          <w:rtl/>
          <w:lang w:bidi="ar-MA"/>
        </w:rPr>
      </w:pPr>
      <w:bookmarkStart w:id="0" w:name="_GoBack"/>
      <w:bookmarkEnd w:id="0"/>
      <w:r>
        <w:rPr>
          <w:noProof/>
        </w:rPr>
        <w:pict>
          <v:rect id="Espace réservé du contenu 2" o:spid="_x0000_s1026" style="position:absolute;left:0;text-align:left;margin-left:204.8pt;margin-top:26.65pt;width:285.35pt;height:720.75pt;z-index:251660288;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" filled="f" stroked="f">
            <v:path arrowok="t"/>
            <o:lock v:ext="edit" grouping="t"/>
            <v:textbox>
              <w:txbxContent>
                <w:p w:rsidR="00863810" w:rsidRPr="00FE39E6" w:rsidRDefault="00863810" w:rsidP="00FE39E6">
                  <w:pPr>
                    <w:pStyle w:val="NormalWeb"/>
                    <w:bidi/>
                    <w:spacing w:before="67" w:beforeAutospacing="0" w:after="0" w:afterAutospacing="0" w:line="360" w:lineRule="auto"/>
                    <w:jc w:val="both"/>
                    <w:rPr>
                      <w:sz w:val="28"/>
                      <w:szCs w:val="28"/>
                    </w:rPr>
                  </w:pPr>
                  <w:proofErr w:type="gramStart"/>
                  <w:r w:rsidRPr="00FE39E6">
                    <w:rPr>
                      <w:rFonts w:ascii="Calibri" w:eastAsia="+mn-ea" w:hAnsi="Arial" w:cs="Arial"/>
                      <w:color w:val="000000"/>
                      <w:kern w:val="24"/>
                      <w:sz w:val="32"/>
                      <w:szCs w:val="32"/>
                      <w:rtl/>
                      <w:lang w:bidi="ar-MA"/>
                    </w:rPr>
                    <w:t>يستغرق</w:t>
                  </w:r>
                  <w:proofErr w:type="gramEnd"/>
                  <w:r w:rsidRPr="00FE39E6">
                    <w:rPr>
                      <w:rFonts w:ascii="Calibri" w:eastAsia="+mn-ea" w:hAnsi="Arial" w:cs="Arial"/>
                      <w:color w:val="000000"/>
                      <w:kern w:val="24"/>
                      <w:sz w:val="32"/>
                      <w:szCs w:val="32"/>
                      <w:rtl/>
                      <w:lang w:bidi="ar-MA"/>
                    </w:rPr>
                    <w:t xml:space="preserve"> الحمل عند النعجة حوالي 5 أشهر، ويجب في الأسابيع الست الأخيرة من الحمل إضافة حوالي 150 غرام يوميا من العلف المركز، وترفع هذه الكمية 4 أسابيع قبل الولادة ب 300 غرام يوميا، وأسبوعين قبل الولادة ب 500 غرام يوميا. هذه التغذية الإضافية تساعد النعجة على إعطاء خرفان جيدة وقوية وتحسين إنتاج حليبها. خلال نهاية الحمل يجب علاج النعجة الحامل ضد الطفيليات </w:t>
                  </w:r>
                  <w:proofErr w:type="gramStart"/>
                  <w:r w:rsidRPr="00FE39E6">
                    <w:rPr>
                      <w:rFonts w:ascii="Calibri" w:eastAsia="+mn-ea" w:hAnsi="Arial" w:cs="Arial"/>
                      <w:color w:val="000000"/>
                      <w:kern w:val="24"/>
                      <w:sz w:val="32"/>
                      <w:szCs w:val="32"/>
                      <w:rtl/>
                      <w:lang w:bidi="ar-MA"/>
                    </w:rPr>
                    <w:t>الداخلية</w:t>
                  </w:r>
                  <w:proofErr w:type="gramEnd"/>
                  <w:r w:rsidRPr="00FE39E6">
                    <w:rPr>
                      <w:rFonts w:ascii="Calibri" w:eastAsia="+mn-ea" w:hAnsi="Arial" w:cs="Arial"/>
                      <w:color w:val="000000"/>
                      <w:kern w:val="24"/>
                      <w:sz w:val="32"/>
                      <w:szCs w:val="32"/>
                      <w:rtl/>
                      <w:lang w:bidi="ar-MA"/>
                    </w:rPr>
                    <w:t xml:space="preserve"> والخارجية وتلقيحها ضد التسمم المعوي قبل الولادة. خلال هذه الفترة يجب تجنب مسك النعاج بقدر الإمكان، </w:t>
                  </w:r>
                  <w:proofErr w:type="spellStart"/>
                  <w:r w:rsidRPr="00FE39E6">
                    <w:rPr>
                      <w:rFonts w:ascii="Calibri" w:eastAsia="+mn-ea" w:hAnsi="Arial" w:cs="Arial"/>
                      <w:color w:val="000000"/>
                      <w:kern w:val="24"/>
                      <w:sz w:val="32"/>
                      <w:szCs w:val="32"/>
                      <w:rtl/>
                      <w:lang w:bidi="ar-MA"/>
                    </w:rPr>
                    <w:t>لإن</w:t>
                  </w:r>
                  <w:proofErr w:type="spellEnd"/>
                  <w:r w:rsidRPr="00FE39E6">
                    <w:rPr>
                      <w:rFonts w:ascii="Calibri" w:eastAsia="+mn-ea" w:hAnsi="Calibri" w:cs="Arial"/>
                      <w:color w:val="000000"/>
                      <w:kern w:val="24"/>
                      <w:sz w:val="32"/>
                      <w:szCs w:val="32"/>
                      <w:rtl/>
                      <w:lang w:bidi="ar-MA"/>
                    </w:rPr>
                    <w:t xml:space="preserve"> الإزعاج يؤدي إلى </w:t>
                  </w:r>
                  <w:proofErr w:type="spellStart"/>
                  <w:r w:rsidRPr="00FE39E6">
                    <w:rPr>
                      <w:rFonts w:ascii="Calibri" w:eastAsia="+mn-ea" w:hAnsi="Arial" w:cs="Arial"/>
                      <w:color w:val="000000"/>
                      <w:kern w:val="24"/>
                      <w:sz w:val="32"/>
                      <w:szCs w:val="32"/>
                      <w:rtl/>
                      <w:lang w:bidi="ar-MA"/>
                    </w:rPr>
                    <w:t>الإزدحام</w:t>
                  </w:r>
                  <w:proofErr w:type="spellEnd"/>
                  <w:r w:rsidRPr="00FE39E6">
                    <w:rPr>
                      <w:rFonts w:ascii="Calibri" w:eastAsia="+mn-ea" w:hAnsi="Calibri" w:cs="Arial"/>
                      <w:color w:val="000000"/>
                      <w:kern w:val="24"/>
                      <w:sz w:val="32"/>
                      <w:szCs w:val="32"/>
                      <w:rtl/>
                      <w:lang w:bidi="ar-MA"/>
                    </w:rPr>
                    <w:t xml:space="preserve"> بسبب الخوف مما يؤدي إلى الإجهاض. </w:t>
                  </w:r>
                  <w:proofErr w:type="gramStart"/>
                  <w:r w:rsidRPr="00FE39E6">
                    <w:rPr>
                      <w:rFonts w:ascii="Calibri" w:eastAsia="+mn-ea" w:hAnsi="Calibri" w:cs="Arial"/>
                      <w:color w:val="000000"/>
                      <w:kern w:val="24"/>
                      <w:sz w:val="32"/>
                      <w:szCs w:val="32"/>
                      <w:rtl/>
                      <w:lang w:bidi="ar-MA"/>
                    </w:rPr>
                    <w:t>عند</w:t>
                  </w:r>
                  <w:proofErr w:type="gramEnd"/>
                  <w:r w:rsidRPr="00FE39E6">
                    <w:rPr>
                      <w:rFonts w:ascii="Calibri" w:eastAsia="+mn-ea" w:hAnsi="Calibri" w:cs="Arial"/>
                      <w:color w:val="000000"/>
                      <w:kern w:val="24"/>
                      <w:sz w:val="32"/>
                      <w:szCs w:val="32"/>
                      <w:rtl/>
                      <w:lang w:bidi="ar-MA"/>
                    </w:rPr>
                    <w:t xml:space="preserve"> قرب الولادة يجب مراقبة تصرف النعاج الحوامل، وعند التأكد من وشك حذوت الولادة يجب عزل النعجة في مكان خاص بالولادات بالحظيرة، وهذا المكان يجب أن يكون نقيا وغير معرض للتيار الهوائي ومفروش بالتبن. بصفة عامة الولادة عند النعاج تكون طبيعية وبدون مساعدة، وفي حالة تعسر الولادة يمكن للكساب التدخل لمساعدة النعجة على الولادة أو طلب الطبيب البيطري إذا تعذر عليه ذلك. إذا وقع انقلاب الرحم أي خروج الرحم مع المولود خارج جسم النعجة، فيمكن للكساب أن يغسل الرحم بماء مغلى فيه ملح وإرجاعه داخل الجسم، وإذا صعب الأمر يمكن طلب الطبيب البيطري لعلاج الوضع. </w:t>
                  </w:r>
                  <w:proofErr w:type="gramStart"/>
                  <w:r w:rsidRPr="00FE39E6">
                    <w:rPr>
                      <w:rFonts w:ascii="Calibri" w:eastAsia="+mn-ea" w:hAnsi="Calibri" w:cs="Arial"/>
                      <w:color w:val="000000"/>
                      <w:kern w:val="24"/>
                      <w:sz w:val="32"/>
                      <w:szCs w:val="32"/>
                      <w:rtl/>
                      <w:lang w:bidi="ar-MA"/>
                    </w:rPr>
                    <w:t>من</w:t>
                  </w:r>
                  <w:proofErr w:type="gramEnd"/>
                  <w:r w:rsidRPr="00FE39E6">
                    <w:rPr>
                      <w:rFonts w:ascii="Calibri" w:eastAsia="+mn-ea" w:hAnsi="Calibri" w:cs="Arial"/>
                      <w:color w:val="000000"/>
                      <w:kern w:val="24"/>
                      <w:sz w:val="32"/>
                      <w:szCs w:val="32"/>
                      <w:rtl/>
                      <w:lang w:bidi="ar-MA"/>
                    </w:rPr>
                    <w:t xml:space="preserve"> بعد ساعتين إلى 3 ساعات بعد الولادة تتخلص النعجة من المشيمة</w:t>
                  </w:r>
                  <w:r w:rsidRPr="00FE39E6">
                    <w:rPr>
                      <w:rFonts w:ascii="Calibri" w:eastAsia="+mn-ea" w:hAnsi="Calibri" w:cs="Arial" w:hint="cs"/>
                      <w:color w:val="000000"/>
                      <w:kern w:val="24"/>
                      <w:sz w:val="32"/>
                      <w:szCs w:val="32"/>
                      <w:rtl/>
                      <w:lang w:bidi="ar-MA"/>
                    </w:rPr>
                    <w:t>.</w:t>
                  </w:r>
                </w:p>
              </w:txbxContent>
            </v:textbox>
          </v:rect>
        </w:pict>
      </w:r>
      <w:r>
        <w:rPr>
          <w:rFonts w:cs="Arial"/>
          <w:noProof/>
          <w:rtl/>
          <w:lang w:val="en-US"/>
        </w:rPr>
        <w:drawing>
          <wp:anchor distT="0" distB="0" distL="114300" distR="114300" simplePos="0" relativeHeight="251661312" behindDoc="0" locked="0" layoutInCell="1" allowOverlap="1" wp14:anchorId="12BEB42D" wp14:editId="3912EEED">
            <wp:simplePos x="0" y="0"/>
            <wp:positionH relativeFrom="column">
              <wp:posOffset>-4445</wp:posOffset>
            </wp:positionH>
            <wp:positionV relativeFrom="paragraph">
              <wp:posOffset>433705</wp:posOffset>
            </wp:positionV>
            <wp:extent cx="2552700" cy="2524125"/>
            <wp:effectExtent l="0" t="0" r="0" b="0"/>
            <wp:wrapSquare wrapText="bothSides"/>
            <wp:docPr id="5" name="Image 5" descr="C:\Users\hp\Desktop\الإعداد-للولادة-ورعاية-المواليد-عند-الاغنام-720x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الإعداد-للولادة-ورعاية-المواليد-عند-الاغنام-720x4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2700" cy="2524125"/>
                    </a:xfrm>
                    <a:prstGeom prst="rect">
                      <a:avLst/>
                    </a:prstGeom>
                    <a:noFill/>
                    <a:ln>
                      <a:noFill/>
                    </a:ln>
                  </pic:spPr>
                </pic:pic>
              </a:graphicData>
            </a:graphic>
            <wp14:sizeRelH relativeFrom="page">
              <wp14:pctWidth>0</wp14:pctWidth>
            </wp14:sizeRelH>
            <wp14:sizeRelV relativeFrom="page">
              <wp14:pctHeight>0</wp14:pctHeight>
            </wp14:sizeRelV>
          </wp:anchor>
        </w:drawing>
      </w:r>
      <w:r w:rsidR="00792D35">
        <w:rPr>
          <w:rFonts w:hint="cs"/>
          <w:b/>
          <w:bCs/>
          <w:sz w:val="36"/>
          <w:szCs w:val="36"/>
          <w:rtl/>
          <w:lang w:bidi="ar-MA"/>
        </w:rPr>
        <w:t>العناية بالنعجة عند الولادة</w:t>
      </w:r>
    </w:p>
    <w:p w:rsidR="00863810" w:rsidRPr="00FE39E6" w:rsidRDefault="00863810" w:rsidP="00FE39E6">
      <w:pPr>
        <w:bidi/>
        <w:jc w:val="right"/>
        <w:rPr>
          <w:rFonts w:hint="cs"/>
          <w:sz w:val="32"/>
          <w:szCs w:val="32"/>
          <w:rtl/>
          <w:lang w:bidi="ar-MA"/>
        </w:rPr>
      </w:pPr>
    </w:p>
    <w:p w:rsidR="00863810" w:rsidRDefault="00863810" w:rsidP="00FE39E6">
      <w:pPr>
        <w:bidi/>
        <w:jc w:val="right"/>
        <w:rPr>
          <w:rFonts w:hint="cs"/>
          <w:sz w:val="28"/>
          <w:szCs w:val="28"/>
          <w:rtl/>
          <w:lang w:bidi="ar-MA"/>
        </w:rPr>
      </w:pPr>
    </w:p>
    <w:p w:rsidR="00863810" w:rsidRDefault="00863810" w:rsidP="00863810">
      <w:pPr>
        <w:bidi/>
        <w:jc w:val="both"/>
        <w:rPr>
          <w:rFonts w:hint="cs"/>
          <w:sz w:val="28"/>
          <w:szCs w:val="28"/>
          <w:rtl/>
          <w:lang w:bidi="ar-MA"/>
        </w:rPr>
      </w:pPr>
    </w:p>
    <w:p w:rsidR="00863810" w:rsidRDefault="00863810" w:rsidP="00863810">
      <w:pPr>
        <w:bidi/>
        <w:jc w:val="both"/>
        <w:rPr>
          <w:sz w:val="28"/>
          <w:szCs w:val="28"/>
          <w:rtl/>
          <w:lang w:bidi="ar-MA"/>
        </w:rPr>
      </w:pPr>
    </w:p>
    <w:p w:rsidR="00775FDF" w:rsidRDefault="00DC056D" w:rsidP="00DC056D">
      <w:pPr>
        <w:bidi/>
        <w:jc w:val="right"/>
        <w:rPr>
          <w:lang w:bidi="ar-MA"/>
        </w:rPr>
      </w:pPr>
      <w:r>
        <w:rPr>
          <w:noProof/>
          <w:lang w:val="en-US"/>
        </w:rPr>
        <w:drawing>
          <wp:anchor distT="0" distB="0" distL="114300" distR="114300" simplePos="0" relativeHeight="251663360" behindDoc="0" locked="0" layoutInCell="1" allowOverlap="1">
            <wp:simplePos x="0" y="0"/>
            <wp:positionH relativeFrom="column">
              <wp:posOffset>-2657475</wp:posOffset>
            </wp:positionH>
            <wp:positionV relativeFrom="paragraph">
              <wp:posOffset>4008755</wp:posOffset>
            </wp:positionV>
            <wp:extent cx="2543175" cy="2857500"/>
            <wp:effectExtent l="0" t="0" r="0" b="0"/>
            <wp:wrapSquare wrapText="bothSides"/>
            <wp:docPr id="6" name="Image 6"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associé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3175"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39E6">
        <w:rPr>
          <w:noProof/>
          <w:lang w:val="en-US"/>
        </w:rPr>
        <w:drawing>
          <wp:anchor distT="0" distB="0" distL="114300" distR="114300" simplePos="0" relativeHeight="251662336" behindDoc="0" locked="0" layoutInCell="1" allowOverlap="1" wp14:anchorId="7925E963" wp14:editId="3E77710E">
            <wp:simplePos x="0" y="0"/>
            <wp:positionH relativeFrom="column">
              <wp:posOffset>-2667000</wp:posOffset>
            </wp:positionH>
            <wp:positionV relativeFrom="paragraph">
              <wp:posOffset>1303655</wp:posOffset>
            </wp:positionV>
            <wp:extent cx="2552700" cy="2590800"/>
            <wp:effectExtent l="0" t="0" r="0" b="0"/>
            <wp:wrapSquare wrapText="bothSides"/>
            <wp:docPr id="1" name="Image 1" descr="Résultat de recherche d'images pour &quot;‫بالنعجة عند الولادة‬‎&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بالنعجة عند الولادة‬‎&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25908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75FDF" w:rsidSect="00DC056D">
      <w:pgSz w:w="11906" w:h="16838"/>
      <w:pgMar w:top="1417" w:right="1417" w:bottom="1417" w:left="1417" w:header="708" w:footer="708" w:gutter="0"/>
      <w:pgBorders w:offsetFrom="page">
        <w:top w:val="single" w:sz="18" w:space="24" w:color="008080"/>
        <w:left w:val="single" w:sz="18" w:space="24" w:color="008080"/>
        <w:bottom w:val="single" w:sz="18" w:space="24" w:color="008080"/>
        <w:right w:val="single" w:sz="18" w:space="24" w:color="0080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53C4B"/>
    <w:rsid w:val="000C4D50"/>
    <w:rsid w:val="001F7289"/>
    <w:rsid w:val="00233C6F"/>
    <w:rsid w:val="00754831"/>
    <w:rsid w:val="00792D35"/>
    <w:rsid w:val="00863810"/>
    <w:rsid w:val="00AB2010"/>
    <w:rsid w:val="00C91792"/>
    <w:rsid w:val="00DC056D"/>
    <w:rsid w:val="00F53C4B"/>
    <w:rsid w:val="00FE39E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C4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638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3810"/>
    <w:rPr>
      <w:rFonts w:ascii="Tahoma" w:hAnsi="Tahoma" w:cs="Tahoma"/>
      <w:sz w:val="16"/>
      <w:szCs w:val="16"/>
    </w:rPr>
  </w:style>
  <w:style w:type="paragraph" w:styleId="NormalWeb">
    <w:name w:val="Normal (Web)"/>
    <w:basedOn w:val="Normal"/>
    <w:uiPriority w:val="99"/>
    <w:semiHidden/>
    <w:unhideWhenUsed/>
    <w:rsid w:val="00863810"/>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A66D8-0ECB-4A69-AE2A-E9713EBD4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5</Words>
  <Characters>32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artisanat</dc:creator>
  <cp:lastModifiedBy>hp</cp:lastModifiedBy>
  <cp:revision>5</cp:revision>
  <dcterms:created xsi:type="dcterms:W3CDTF">2019-05-03T21:12:00Z</dcterms:created>
  <dcterms:modified xsi:type="dcterms:W3CDTF">2019-10-10T12:13:00Z</dcterms:modified>
</cp:coreProperties>
</file>