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09F" w:rsidRPr="00E767CC" w:rsidRDefault="007174E3" w:rsidP="007174E3">
      <w:pPr>
        <w:bidi/>
        <w:jc w:val="center"/>
        <w:rPr>
          <w:rFonts w:asciiTheme="majorBidi" w:hAnsiTheme="majorBidi" w:cstheme="majorBidi"/>
          <w:b/>
          <w:bCs/>
          <w:color w:val="660066"/>
          <w:sz w:val="36"/>
          <w:szCs w:val="36"/>
          <w:u w:val="single"/>
          <w:rtl/>
          <w:lang w:val="en-US" w:bidi="ar-MA"/>
        </w:rPr>
      </w:pPr>
      <w:r w:rsidRPr="00E767CC">
        <w:rPr>
          <w:noProof/>
          <w:color w:val="660066"/>
          <w:u w:val="single"/>
        </w:rPr>
        <w:pict>
          <v:rect id="_x0000_s1027" style="position:absolute;left:0;text-align:left;margin-left:-30.7pt;margin-top:30.8pt;width:523.85pt;height:58.95pt;z-index:25166131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" filled="f" stroked="f">
            <v:path arrowok="t"/>
            <o:lock v:ext="edit" grouping="t"/>
            <v:textbox style="mso-next-textbox:#_x0000_s1027">
              <w:txbxContent>
                <w:p w:rsidR="007174E3" w:rsidRDefault="007174E3" w:rsidP="00E767CC">
                  <w:pPr>
                    <w:pStyle w:val="NormalWeb"/>
                    <w:bidi/>
                    <w:spacing w:before="67" w:beforeAutospacing="0" w:after="0" w:afterAutospacing="0" w:line="276" w:lineRule="auto"/>
                    <w:jc w:val="both"/>
                  </w:pPr>
                  <w:r w:rsidRPr="007174E3">
                    <w:rPr>
                      <w:rFonts w:asciiTheme="minorHAnsi" w:hAnsi="Arial" w:cstheme="minorBidi"/>
                      <w:color w:val="000000" w:themeColor="text1"/>
                      <w:kern w:val="24"/>
                      <w:sz w:val="28"/>
                      <w:szCs w:val="28"/>
                      <w:rtl/>
                      <w:lang w:bidi="ar-MA"/>
                    </w:rPr>
                    <w:t xml:space="preserve">عملية </w:t>
                  </w:r>
                  <w:proofErr w:type="spellStart"/>
                  <w:r w:rsidRPr="007174E3">
                    <w:rPr>
                      <w:rFonts w:asciiTheme="minorHAnsi" w:hAnsi="Arial" w:cstheme="minorBidi"/>
                      <w:color w:val="000000" w:themeColor="text1"/>
                      <w:kern w:val="24"/>
                      <w:sz w:val="28"/>
                      <w:szCs w:val="28"/>
                      <w:rtl/>
                      <w:lang w:bidi="ar-MA"/>
                    </w:rPr>
                    <w:t>الحلب</w:t>
                  </w:r>
                  <w:proofErr w:type="spellEnd"/>
                  <w:r w:rsidRPr="007174E3">
                    <w:rPr>
                      <w:rFonts w:asciiTheme="minorHAnsi" w:hAnsi="Calibri" w:cstheme="minorBidi"/>
                      <w:color w:val="000000" w:themeColor="text1"/>
                      <w:kern w:val="24"/>
                      <w:sz w:val="28"/>
                      <w:szCs w:val="28"/>
                      <w:rtl/>
                      <w:lang w:bidi="ar-MA"/>
                    </w:rPr>
                    <w:t xml:space="preserve"> من أدق وأهم العمليات التي يجب على الكساب أن يحيطها بالعناية الكاملة لأنها أساس جودة الحليب؛ لهذا وجب على من يكلفه بحلب الأبقار بألة الحلابة أن يكون ماهرا ويراعي شروط النظافة.</w:t>
                  </w:r>
                </w:p>
              </w:txbxContent>
            </v:textbox>
          </v:rect>
        </w:pict>
      </w:r>
      <w:r w:rsidR="0050409F" w:rsidRPr="00E767CC">
        <w:rPr>
          <w:rFonts w:asciiTheme="majorBidi" w:hAnsiTheme="majorBidi" w:cstheme="majorBidi"/>
          <w:b/>
          <w:bCs/>
          <w:color w:val="660066"/>
          <w:sz w:val="36"/>
          <w:szCs w:val="36"/>
          <w:u w:val="single"/>
          <w:rtl/>
          <w:lang w:val="en-US" w:bidi="ar-MA"/>
        </w:rPr>
        <w:t>أهمية ألة الحلابة في نظافة الحليب</w:t>
      </w:r>
    </w:p>
    <w:p w:rsidR="00AF4EB7" w:rsidRDefault="0016032D" w:rsidP="00AF4EB7">
      <w:pPr>
        <w:rPr>
          <w:rFonts w:hint="cs"/>
          <w:noProof/>
          <w:rtl/>
          <w:lang w:val="en-US"/>
        </w:rPr>
      </w:pPr>
      <w:r>
        <w:rPr>
          <w:noProof/>
          <w:lang w:val="en-US"/>
        </w:rPr>
        <w:drawing>
          <wp:anchor distT="0" distB="0" distL="114300" distR="114300" simplePos="0" relativeHeight="251662336" behindDoc="0" locked="0" layoutInCell="1" allowOverlap="1" wp14:anchorId="135BAE96" wp14:editId="3F457D25">
            <wp:simplePos x="0" y="0"/>
            <wp:positionH relativeFrom="column">
              <wp:posOffset>-423545</wp:posOffset>
            </wp:positionH>
            <wp:positionV relativeFrom="paragraph">
              <wp:posOffset>985520</wp:posOffset>
            </wp:positionV>
            <wp:extent cx="3009900" cy="2333625"/>
            <wp:effectExtent l="0" t="0" r="0" b="0"/>
            <wp:wrapSquare wrapText="bothSides"/>
            <wp:docPr id="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EB7" w:rsidRDefault="00AF4EB7" w:rsidP="00AF4EB7">
      <w:pPr>
        <w:rPr>
          <w:rFonts w:hint="cs"/>
          <w:noProof/>
          <w:rtl/>
          <w:lang w:val="en-US"/>
        </w:rPr>
      </w:pPr>
    </w:p>
    <w:p w:rsidR="00AF4EB7" w:rsidRDefault="00AF4EB7" w:rsidP="00AF4EB7">
      <w:pPr>
        <w:rPr>
          <w:rFonts w:hint="cs"/>
          <w:noProof/>
          <w:rtl/>
          <w:lang w:val="en-US"/>
        </w:rPr>
      </w:pPr>
      <w:r>
        <w:rPr>
          <w:noProof/>
        </w:rPr>
        <w:pict>
          <v:rect id="Espace réservé du contenu 2" o:spid="_x0000_s1026" style="position:absolute;margin-left:209.65pt;margin-top:6.85pt;width:279.35pt;height:231.65pt;z-index:251659264;visibility:visible;mso-wrap-distance-left:9pt;mso-wrap-distance-top:0;mso-wrap-distance-right:9pt;mso-wrap-distance-bottom:0;mso-position-horizontal-relative:text;mso-position-vertical-relative:text;v-text-anchor:top" filled="f" fillcolor="#4f81bd [3204]" stroked="f">
            <v:fill color2="fill lighten(51)" angle="-45" focusposition=".5,.5" focussize="" method="linear sigma" focus="100%" type="gradient"/>
            <v:path arrowok="t"/>
            <o:lock v:ext="edit" grouping="t"/>
            <v:textbox style="mso-next-textbox:#Espace réservé du contenu 2">
              <w:txbxContent>
                <w:p w:rsidR="007174E3" w:rsidRPr="0016032D" w:rsidRDefault="007174E3" w:rsidP="00E002AB">
                  <w:pPr>
                    <w:pStyle w:val="NormalWeb"/>
                    <w:numPr>
                      <w:ilvl w:val="0"/>
                      <w:numId w:val="1"/>
                    </w:numPr>
                    <w:bidi/>
                    <w:spacing w:before="67" w:beforeAutospacing="0" w:after="0" w:afterAutospacing="0"/>
                    <w:jc w:val="both"/>
                    <w:rPr>
                      <w:rFonts w:asciiTheme="majorBidi" w:hAnsiTheme="majorBidi" w:cstheme="majorBidi"/>
                      <w:b/>
                      <w:bCs/>
                      <w:color w:val="548DD4" w:themeColor="text2" w:themeTint="99"/>
                    </w:rPr>
                  </w:pPr>
                  <w:r w:rsidRPr="0016032D">
                    <w:rPr>
                      <w:rFonts w:asciiTheme="majorBidi" w:hAnsiTheme="majorBidi" w:cstheme="majorBidi"/>
                      <w:b/>
                      <w:bCs/>
                      <w:color w:val="548DD4" w:themeColor="text2" w:themeTint="99"/>
                      <w:kern w:val="24"/>
                      <w:sz w:val="28"/>
                      <w:szCs w:val="28"/>
                      <w:rtl/>
                      <w:lang w:bidi="ar-MA"/>
                    </w:rPr>
                    <w:t xml:space="preserve">فرز </w:t>
                  </w:r>
                  <w:proofErr w:type="gramStart"/>
                  <w:r w:rsidRPr="0016032D">
                    <w:rPr>
                      <w:rFonts w:asciiTheme="majorBidi" w:hAnsiTheme="majorBidi" w:cstheme="majorBidi"/>
                      <w:b/>
                      <w:bCs/>
                      <w:color w:val="548DD4" w:themeColor="text2" w:themeTint="99"/>
                      <w:kern w:val="24"/>
                      <w:sz w:val="28"/>
                      <w:szCs w:val="28"/>
                      <w:rtl/>
                      <w:lang w:bidi="ar-MA"/>
                    </w:rPr>
                    <w:t>وترتيب</w:t>
                  </w:r>
                  <w:proofErr w:type="gramEnd"/>
                  <w:r w:rsidRPr="0016032D">
                    <w:rPr>
                      <w:rFonts w:asciiTheme="majorBidi" w:hAnsiTheme="majorBidi" w:cstheme="majorBidi"/>
                      <w:b/>
                      <w:bCs/>
                      <w:color w:val="548DD4" w:themeColor="text2" w:themeTint="99"/>
                      <w:kern w:val="24"/>
                      <w:sz w:val="28"/>
                      <w:szCs w:val="28"/>
                      <w:rtl/>
                      <w:lang w:bidi="ar-MA"/>
                    </w:rPr>
                    <w:t xml:space="preserve"> الأبقار</w:t>
                  </w:r>
                </w:p>
                <w:p w:rsidR="007174E3" w:rsidRDefault="007174E3" w:rsidP="007174E3">
                  <w:pPr>
                    <w:pStyle w:val="NormalWeb"/>
                    <w:bidi/>
                    <w:spacing w:before="67" w:beforeAutospacing="0" w:after="0" w:afterAutospacing="0"/>
                    <w:jc w:val="both"/>
                    <w:rPr>
                      <w:rFonts w:asciiTheme="minorHAnsi" w:hAnsi="Calibri" w:cstheme="minorBidi" w:hint="cs"/>
                      <w:color w:val="000000" w:themeColor="text1"/>
                      <w:kern w:val="24"/>
                      <w:sz w:val="28"/>
                      <w:szCs w:val="28"/>
                      <w:rtl/>
                      <w:lang w:bidi="ar-MA"/>
                    </w:rPr>
                  </w:pPr>
                  <w:r w:rsidRPr="007174E3">
                    <w:rPr>
                      <w:rFonts w:asciiTheme="minorHAnsi" w:hAnsi="Arial" w:cstheme="minorBidi"/>
                      <w:color w:val="000000" w:themeColor="text1"/>
                      <w:kern w:val="24"/>
                      <w:sz w:val="28"/>
                      <w:szCs w:val="28"/>
                      <w:rtl/>
                      <w:lang w:bidi="ar-MA"/>
                    </w:rPr>
                    <w:t xml:space="preserve">الحلاب في حاجة إلى معرفة  حقيقة البقرة التي ستحلب، ولذا يجب أن ينظم عمله على أساس أن يعرف التي غرزت ، البقرة التي ولدت ولازالت تنتج اللبأ ، البقرة المعالجة بالأدوية وخصوصا بالمضادات الحيوية ،المصابة بالتهاب الضرع، الأبقار التي في بداية </w:t>
                  </w:r>
                  <w:proofErr w:type="spellStart"/>
                  <w:r w:rsidRPr="007174E3">
                    <w:rPr>
                      <w:rFonts w:asciiTheme="minorHAnsi" w:hAnsi="Arial" w:cstheme="minorBidi"/>
                      <w:color w:val="000000" w:themeColor="text1"/>
                      <w:kern w:val="24"/>
                      <w:sz w:val="28"/>
                      <w:szCs w:val="28"/>
                      <w:rtl/>
                      <w:lang w:bidi="ar-MA"/>
                    </w:rPr>
                    <w:t>الحلب</w:t>
                  </w:r>
                  <w:proofErr w:type="spellEnd"/>
                  <w:r w:rsidRPr="007174E3">
                    <w:rPr>
                      <w:rFonts w:asciiTheme="minorHAnsi" w:hAnsi="Calibri" w:cstheme="minorBidi"/>
                      <w:color w:val="000000" w:themeColor="text1"/>
                      <w:kern w:val="24"/>
                      <w:sz w:val="28"/>
                      <w:szCs w:val="28"/>
                      <w:rtl/>
                      <w:lang w:bidi="ar-MA"/>
                    </w:rPr>
                    <w:t xml:space="preserve"> أوفي أخره.</w:t>
                  </w:r>
                </w:p>
                <w:p w:rsidR="00AF4EB7" w:rsidRDefault="00AF4EB7" w:rsidP="00AF4EB7">
                  <w:pPr>
                    <w:pStyle w:val="NormalWeb"/>
                    <w:bidi/>
                    <w:spacing w:before="67" w:beforeAutospacing="0" w:after="0" w:afterAutospacing="0"/>
                    <w:jc w:val="both"/>
                  </w:pPr>
                </w:p>
                <w:p w:rsidR="007174E3" w:rsidRPr="0016032D" w:rsidRDefault="007174E3" w:rsidP="00E002AB">
                  <w:pPr>
                    <w:pStyle w:val="NormalWeb"/>
                    <w:numPr>
                      <w:ilvl w:val="0"/>
                      <w:numId w:val="1"/>
                    </w:numPr>
                    <w:bidi/>
                    <w:spacing w:before="67" w:beforeAutospacing="0" w:after="0" w:afterAutospacing="0"/>
                    <w:jc w:val="both"/>
                    <w:rPr>
                      <w:rFonts w:asciiTheme="majorBidi" w:hAnsiTheme="majorBidi" w:cstheme="majorBidi"/>
                      <w:b/>
                      <w:bCs/>
                      <w:color w:val="548DD4" w:themeColor="text2" w:themeTint="99"/>
                    </w:rPr>
                  </w:pPr>
                  <w:proofErr w:type="gramStart"/>
                  <w:r w:rsidRPr="0016032D">
                    <w:rPr>
                      <w:rFonts w:asciiTheme="majorBidi" w:hAnsiTheme="majorBidi" w:cstheme="majorBidi"/>
                      <w:b/>
                      <w:bCs/>
                      <w:color w:val="548DD4" w:themeColor="text2" w:themeTint="99"/>
                      <w:kern w:val="24"/>
                      <w:sz w:val="28"/>
                      <w:szCs w:val="28"/>
                      <w:rtl/>
                      <w:lang w:bidi="ar-MA"/>
                    </w:rPr>
                    <w:t>اختيار</w:t>
                  </w:r>
                  <w:proofErr w:type="gramEnd"/>
                  <w:r w:rsidRPr="0016032D">
                    <w:rPr>
                      <w:rFonts w:asciiTheme="majorBidi" w:hAnsiTheme="majorBidi" w:cstheme="majorBidi"/>
                      <w:b/>
                      <w:bCs/>
                      <w:color w:val="548DD4" w:themeColor="text2" w:themeTint="99"/>
                      <w:kern w:val="24"/>
                      <w:sz w:val="28"/>
                      <w:szCs w:val="28"/>
                      <w:rtl/>
                      <w:lang w:bidi="ar-MA"/>
                    </w:rPr>
                    <w:t xml:space="preserve"> مكان </w:t>
                  </w:r>
                  <w:proofErr w:type="spellStart"/>
                  <w:r w:rsidRPr="0016032D">
                    <w:rPr>
                      <w:rFonts w:asciiTheme="majorBidi" w:hAnsiTheme="majorBidi" w:cstheme="majorBidi"/>
                      <w:b/>
                      <w:bCs/>
                      <w:color w:val="548DD4" w:themeColor="text2" w:themeTint="99"/>
                      <w:kern w:val="24"/>
                      <w:sz w:val="28"/>
                      <w:szCs w:val="28"/>
                      <w:rtl/>
                      <w:lang w:bidi="ar-MA"/>
                    </w:rPr>
                    <w:t>الحلب</w:t>
                  </w:r>
                  <w:proofErr w:type="spellEnd"/>
                </w:p>
                <w:p w:rsidR="007174E3" w:rsidRDefault="007174E3" w:rsidP="007174E3">
                  <w:pPr>
                    <w:pStyle w:val="NormalWeb"/>
                    <w:bidi/>
                    <w:spacing w:before="67" w:beforeAutospacing="0" w:after="0" w:afterAutospacing="0"/>
                    <w:jc w:val="both"/>
                  </w:pPr>
                  <w:r w:rsidRPr="007174E3">
                    <w:rPr>
                      <w:rFonts w:asciiTheme="minorHAnsi" w:hAnsi="Arial" w:cstheme="minorBidi"/>
                      <w:color w:val="000000" w:themeColor="text1"/>
                      <w:kern w:val="24"/>
                      <w:sz w:val="28"/>
                      <w:szCs w:val="28"/>
                      <w:rtl/>
                      <w:lang w:bidi="ar-MA"/>
                    </w:rPr>
                    <w:t>إذا لم يتوفر الكساب على قاعة حلب معزولة ونظيفة ، ويضطر أن يستعمل الإسطبل  لحلب أبقاره ، فيجب توفير شروط ملائمة للحصول على حليب نظيف. أن تكون أرضية الإسطبل سهلة التنظيف ، وتبليط جدرانها بالجير بصفة منتظمة ، وأن تبدل فراش الأبقار بصفة يومية.</w:t>
                  </w:r>
                </w:p>
              </w:txbxContent>
            </v:textbox>
          </v:rect>
        </w:pict>
      </w: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r>
        <w:rPr>
          <w:noProof/>
        </w:rPr>
        <w:pict>
          <v:rect id="_x0000_s1030" style="position:absolute;margin-left:-25.1pt;margin-top:21.35pt;width:514.1pt;height:139.5pt;z-index:25166438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" filled="f" stroked="f">
            <v:path arrowok="t"/>
            <o:lock v:ext="edit" grouping="t"/>
            <v:textbox style="mso-next-textbox:#_x0000_s1030">
              <w:txbxContent>
                <w:p w:rsidR="0016032D" w:rsidRPr="0016032D" w:rsidRDefault="0016032D" w:rsidP="0016032D">
                  <w:pPr>
                    <w:pStyle w:val="NormalWeb"/>
                    <w:numPr>
                      <w:ilvl w:val="0"/>
                      <w:numId w:val="1"/>
                    </w:numPr>
                    <w:bidi/>
                    <w:spacing w:before="67" w:beforeAutospacing="0" w:after="0" w:afterAutospacing="0" w:line="360" w:lineRule="auto"/>
                    <w:jc w:val="both"/>
                    <w:rPr>
                      <w:rFonts w:asciiTheme="majorBidi" w:hAnsiTheme="majorBidi" w:cstheme="majorBidi"/>
                      <w:b/>
                      <w:bCs/>
                      <w:color w:val="548DD4" w:themeColor="text2" w:themeTint="99"/>
                      <w:kern w:val="24"/>
                      <w:sz w:val="28"/>
                      <w:szCs w:val="28"/>
                      <w:lang w:bidi="ar-MA"/>
                    </w:rPr>
                  </w:pPr>
                  <w:r w:rsidRPr="0016032D">
                    <w:rPr>
                      <w:rFonts w:asciiTheme="majorBidi" w:hAnsiTheme="majorBidi" w:cstheme="majorBidi"/>
                      <w:b/>
                      <w:bCs/>
                      <w:color w:val="548DD4" w:themeColor="text2" w:themeTint="99"/>
                      <w:kern w:val="24"/>
                      <w:sz w:val="28"/>
                      <w:szCs w:val="28"/>
                      <w:rtl/>
                      <w:lang w:bidi="ar-MA"/>
                    </w:rPr>
                    <w:t xml:space="preserve">تحضير ألة </w:t>
                  </w:r>
                  <w:proofErr w:type="spellStart"/>
                  <w:r w:rsidRPr="0016032D">
                    <w:rPr>
                      <w:rFonts w:asciiTheme="majorBidi" w:hAnsiTheme="majorBidi" w:cstheme="majorBidi"/>
                      <w:b/>
                      <w:bCs/>
                      <w:color w:val="548DD4" w:themeColor="text2" w:themeTint="99"/>
                      <w:kern w:val="24"/>
                      <w:sz w:val="28"/>
                      <w:szCs w:val="28"/>
                      <w:rtl/>
                      <w:lang w:bidi="ar-MA"/>
                    </w:rPr>
                    <w:t>الحلب</w:t>
                  </w:r>
                  <w:proofErr w:type="spellEnd"/>
                </w:p>
                <w:p w:rsidR="0016032D" w:rsidRDefault="0016032D" w:rsidP="0016032D">
                  <w:pPr>
                    <w:pStyle w:val="NormalWeb"/>
                    <w:bidi/>
                    <w:spacing w:before="67" w:beforeAutospacing="0" w:after="0" w:afterAutospacing="0" w:line="360" w:lineRule="auto"/>
                    <w:jc w:val="both"/>
                  </w:pPr>
                  <w:r>
                    <w:rPr>
                      <w:rFonts w:asciiTheme="minorHAnsi" w:hAnsi="Arial" w:cstheme="minorBidi" w:hint="cs"/>
                      <w:color w:val="000000" w:themeColor="text1"/>
                      <w:kern w:val="24"/>
                      <w:sz w:val="28"/>
                      <w:szCs w:val="28"/>
                      <w:rtl/>
                      <w:lang w:bidi="ar-MA"/>
                    </w:rPr>
                    <w:t>ا</w:t>
                  </w:r>
                  <w:r w:rsidRPr="0016032D">
                    <w:rPr>
                      <w:rFonts w:asciiTheme="minorHAnsi" w:hAnsi="Arial" w:cstheme="minorBidi"/>
                      <w:color w:val="000000" w:themeColor="text1"/>
                      <w:kern w:val="24"/>
                      <w:sz w:val="28"/>
                      <w:szCs w:val="28"/>
                      <w:rtl/>
                      <w:lang w:bidi="ar-MA"/>
                    </w:rPr>
                    <w:t>لة الحلابة يجب أن تكون نظيفة ، وأن تكون خاضعة للصيانة طبقا لمواصفات المصنع، ويتفقد خط الهواء ومعدل النبض و الأنابيب المطاطية، ويفحص المحرك ومضخة التفريغ.</w:t>
                  </w:r>
                </w:p>
                <w:p w:rsidR="0016032D" w:rsidRPr="0016032D" w:rsidRDefault="0016032D" w:rsidP="0016032D">
                  <w:pPr>
                    <w:pStyle w:val="NormalWeb"/>
                    <w:numPr>
                      <w:ilvl w:val="0"/>
                      <w:numId w:val="1"/>
                    </w:numPr>
                    <w:bidi/>
                    <w:spacing w:before="67" w:beforeAutospacing="0" w:after="0" w:afterAutospacing="0" w:line="360" w:lineRule="auto"/>
                    <w:jc w:val="both"/>
                    <w:rPr>
                      <w:rFonts w:asciiTheme="majorBidi" w:hAnsiTheme="majorBidi" w:cstheme="majorBidi"/>
                      <w:b/>
                      <w:bCs/>
                      <w:color w:val="548DD4" w:themeColor="text2" w:themeTint="99"/>
                      <w:kern w:val="24"/>
                      <w:sz w:val="28"/>
                      <w:szCs w:val="28"/>
                      <w:lang w:bidi="ar-MA"/>
                    </w:rPr>
                  </w:pPr>
                  <w:r w:rsidRPr="0016032D">
                    <w:rPr>
                      <w:rFonts w:asciiTheme="majorBidi" w:hAnsiTheme="majorBidi" w:cstheme="majorBidi"/>
                      <w:b/>
                      <w:bCs/>
                      <w:color w:val="548DD4" w:themeColor="text2" w:themeTint="99"/>
                      <w:kern w:val="24"/>
                      <w:sz w:val="28"/>
                      <w:szCs w:val="28"/>
                      <w:rtl/>
                      <w:lang w:bidi="ar-MA"/>
                    </w:rPr>
                    <w:t xml:space="preserve">تحضير </w:t>
                  </w:r>
                  <w:proofErr w:type="gramStart"/>
                  <w:r w:rsidRPr="0016032D">
                    <w:rPr>
                      <w:rFonts w:asciiTheme="majorBidi" w:hAnsiTheme="majorBidi" w:cstheme="majorBidi"/>
                      <w:b/>
                      <w:bCs/>
                      <w:color w:val="548DD4" w:themeColor="text2" w:themeTint="99"/>
                      <w:kern w:val="24"/>
                      <w:sz w:val="28"/>
                      <w:szCs w:val="28"/>
                      <w:rtl/>
                      <w:lang w:bidi="ar-MA"/>
                    </w:rPr>
                    <w:t>العامل</w:t>
                  </w:r>
                  <w:proofErr w:type="gramEnd"/>
                  <w:r w:rsidRPr="0016032D">
                    <w:rPr>
                      <w:rFonts w:asciiTheme="majorBidi" w:hAnsiTheme="majorBidi" w:cstheme="majorBidi"/>
                      <w:b/>
                      <w:bCs/>
                      <w:color w:val="548DD4" w:themeColor="text2" w:themeTint="99"/>
                      <w:kern w:val="24"/>
                      <w:sz w:val="28"/>
                      <w:szCs w:val="28"/>
                      <w:rtl/>
                      <w:lang w:bidi="ar-MA"/>
                    </w:rPr>
                    <w:t xml:space="preserve"> المكلف </w:t>
                  </w:r>
                  <w:proofErr w:type="spellStart"/>
                  <w:r w:rsidRPr="0016032D">
                    <w:rPr>
                      <w:rFonts w:asciiTheme="majorBidi" w:hAnsiTheme="majorBidi" w:cstheme="majorBidi"/>
                      <w:b/>
                      <w:bCs/>
                      <w:color w:val="548DD4" w:themeColor="text2" w:themeTint="99"/>
                      <w:kern w:val="24"/>
                      <w:sz w:val="28"/>
                      <w:szCs w:val="28"/>
                      <w:rtl/>
                      <w:lang w:bidi="ar-MA"/>
                    </w:rPr>
                    <w:t>بالحلب</w:t>
                  </w:r>
                  <w:proofErr w:type="spellEnd"/>
                </w:p>
                <w:p w:rsidR="0016032D" w:rsidRDefault="0016032D" w:rsidP="0016032D">
                  <w:pPr>
                    <w:pStyle w:val="NormalWeb"/>
                    <w:bidi/>
                    <w:spacing w:before="67" w:beforeAutospacing="0" w:after="0" w:afterAutospacing="0" w:line="360" w:lineRule="auto"/>
                    <w:jc w:val="both"/>
                  </w:pPr>
                  <w:r w:rsidRPr="0016032D">
                    <w:rPr>
                      <w:rFonts w:asciiTheme="minorHAnsi" w:hAnsi="Arial" w:cstheme="minorBidi"/>
                      <w:color w:val="000000" w:themeColor="text1"/>
                      <w:kern w:val="24"/>
                      <w:sz w:val="28"/>
                      <w:szCs w:val="28"/>
                      <w:rtl/>
                      <w:lang w:bidi="ar-MA"/>
                    </w:rPr>
                    <w:t>يجب على الحلاب ارتداء بدلة شغل نظيفة ذات أكمام قصيرة، كما يجب عليه غسل يديه وأطرافه بالماء الدافئ</w:t>
                  </w:r>
                  <w:r w:rsidR="00AF4EB7">
                    <w:rPr>
                      <w:rFonts w:asciiTheme="minorHAnsi" w:hAnsi="Arial" w:cstheme="minorBidi" w:hint="cs"/>
                      <w:color w:val="000000" w:themeColor="text1"/>
                      <w:kern w:val="24"/>
                      <w:sz w:val="28"/>
                      <w:szCs w:val="28"/>
                      <w:rtl/>
                      <w:lang w:bidi="ar-MA"/>
                    </w:rPr>
                    <w:t>.</w:t>
                  </w:r>
                  <w:r w:rsidRPr="0016032D">
                    <w:rPr>
                      <w:rFonts w:asciiTheme="minorHAnsi" w:hAnsi="Arial" w:cstheme="minorBidi"/>
                      <w:color w:val="000000" w:themeColor="text1"/>
                      <w:kern w:val="24"/>
                      <w:sz w:val="28"/>
                      <w:szCs w:val="28"/>
                      <w:rtl/>
                      <w:lang w:bidi="ar-MA"/>
                    </w:rPr>
                    <w:t xml:space="preserve"> والصابون.</w:t>
                  </w:r>
                </w:p>
              </w:txbxContent>
            </v:textbox>
          </v:rect>
        </w:pict>
      </w: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r>
        <w:rPr>
          <w:noProof/>
          <w:lang w:val="en-US"/>
        </w:rPr>
        <w:drawing>
          <wp:anchor distT="0" distB="0" distL="114300" distR="114300" simplePos="0" relativeHeight="251666432" behindDoc="0" locked="0" layoutInCell="1" allowOverlap="1" wp14:anchorId="00814A6D" wp14:editId="7B10E12E">
            <wp:simplePos x="0" y="0"/>
            <wp:positionH relativeFrom="column">
              <wp:posOffset>1179830</wp:posOffset>
            </wp:positionH>
            <wp:positionV relativeFrom="paragraph">
              <wp:posOffset>122555</wp:posOffset>
            </wp:positionV>
            <wp:extent cx="3683000" cy="2819400"/>
            <wp:effectExtent l="0" t="0" r="0" b="0"/>
            <wp:wrapSquare wrapText="bothSides"/>
            <wp:docPr id="5" name="Image 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0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p>
    <w:p w:rsidR="00AF4EB7" w:rsidRDefault="00AF4EB7" w:rsidP="00AF4EB7">
      <w:pPr>
        <w:rPr>
          <w:rFonts w:hint="cs"/>
          <w:noProof/>
          <w:rtl/>
          <w:lang w:val="en-US"/>
        </w:rPr>
      </w:pPr>
      <w:bookmarkStart w:id="0" w:name="_GoBack"/>
      <w:bookmarkEnd w:id="0"/>
    </w:p>
    <w:p w:rsidR="00AF4EB7" w:rsidRDefault="00AF4EB7" w:rsidP="00AF4EB7">
      <w:pPr>
        <w:bidi/>
        <w:rPr>
          <w:rFonts w:hint="cs"/>
          <w:noProof/>
          <w:rtl/>
          <w:lang w:val="en-US"/>
        </w:rPr>
      </w:pPr>
      <w:r>
        <w:rPr>
          <w:noProof/>
        </w:rPr>
        <w:lastRenderedPageBreak/>
        <w:pict>
          <v:rect id="_x0000_s1031" style="position:absolute;left:0;text-align:left;margin-left:11.65pt;margin-top:-22.85pt;width:284.6pt;height:647.25pt;z-index:25166848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" filled="f" stroked="f">
            <v:path arrowok="t"/>
            <o:lock v:ext="edit" grouping="t"/>
            <v:textbox>
              <w:txbxContent>
                <w:p w:rsidR="00AF4EB7" w:rsidRPr="00AF4EB7" w:rsidRDefault="00AF4EB7" w:rsidP="00AF4EB7">
                  <w:pPr>
                    <w:pStyle w:val="NormalWeb"/>
                    <w:numPr>
                      <w:ilvl w:val="0"/>
                      <w:numId w:val="1"/>
                    </w:numPr>
                    <w:bidi/>
                    <w:spacing w:before="67" w:beforeAutospacing="0" w:after="0" w:afterAutospacing="0" w:line="360" w:lineRule="auto"/>
                    <w:jc w:val="both"/>
                    <w:rPr>
                      <w:rFonts w:asciiTheme="majorBidi" w:hAnsiTheme="majorBidi" w:cstheme="majorBidi"/>
                      <w:b/>
                      <w:bCs/>
                      <w:color w:val="548DD4" w:themeColor="text2" w:themeTint="99"/>
                      <w:kern w:val="24"/>
                      <w:sz w:val="28"/>
                      <w:szCs w:val="28"/>
                      <w:lang w:bidi="ar-MA"/>
                    </w:rPr>
                  </w:pPr>
                  <w:r w:rsidRPr="00AF4EB7">
                    <w:rPr>
                      <w:rFonts w:asciiTheme="majorBidi" w:hAnsiTheme="majorBidi" w:cstheme="majorBidi"/>
                      <w:b/>
                      <w:bCs/>
                      <w:color w:val="548DD4" w:themeColor="text2" w:themeTint="99"/>
                      <w:kern w:val="24"/>
                      <w:sz w:val="28"/>
                      <w:szCs w:val="28"/>
                      <w:rtl/>
                      <w:lang w:bidi="ar-MA"/>
                    </w:rPr>
                    <w:t>تهيئ البقرة</w:t>
                  </w:r>
                </w:p>
                <w:p w:rsidR="00AF4EB7" w:rsidRDefault="00AF4EB7" w:rsidP="00AF4EB7">
                  <w:pPr>
                    <w:pStyle w:val="NormalWeb"/>
                    <w:bidi/>
                    <w:spacing w:before="67" w:beforeAutospacing="0" w:after="0" w:afterAutospacing="0" w:line="360" w:lineRule="auto"/>
                    <w:jc w:val="both"/>
                  </w:pPr>
                  <w:r>
                    <w:rPr>
                      <w:rFonts w:ascii="Calibri" w:eastAsia="+mn-ea" w:hAnsi="Arial" w:cs="Arial"/>
                      <w:color w:val="000000"/>
                      <w:kern w:val="24"/>
                      <w:sz w:val="28"/>
                      <w:szCs w:val="28"/>
                      <w:rtl/>
                      <w:lang w:bidi="ar-MA"/>
                    </w:rPr>
                    <w:t xml:space="preserve">يقوم الحلاب </w:t>
                  </w:r>
                  <w:proofErr w:type="spellStart"/>
                  <w:r>
                    <w:rPr>
                      <w:rFonts w:ascii="Calibri" w:eastAsia="+mn-ea" w:hAnsi="Arial" w:cs="Arial"/>
                      <w:color w:val="000000"/>
                      <w:kern w:val="24"/>
                      <w:sz w:val="28"/>
                      <w:szCs w:val="28"/>
                      <w:rtl/>
                      <w:lang w:bidi="ar-MA"/>
                    </w:rPr>
                    <w:t>بالإقتراب</w:t>
                  </w:r>
                  <w:proofErr w:type="spellEnd"/>
                  <w:r>
                    <w:rPr>
                      <w:rFonts w:ascii="Calibri" w:eastAsia="+mn-ea" w:hAnsi="Calibri" w:cs="Arial"/>
                      <w:color w:val="000000"/>
                      <w:kern w:val="24"/>
                      <w:sz w:val="28"/>
                      <w:szCs w:val="28"/>
                      <w:rtl/>
                      <w:lang w:bidi="ar-MA"/>
                    </w:rPr>
                    <w:t xml:space="preserve"> من البقرة برفق، ويقوم بغسل وتطهير الضرع بواسطة ماء يحتوي على نسبة بسيطة من محلول التطهير ويتم تجفيف الضرع بمنديل خاص بكل بقرة؛ بعد ذلك يقوم بفحص الحليب على كوب اختبار دو قعر أسود ينعكس عليه لون وشكل الحليب، وفي حالة ظهور تغيير تعزل البقرة لحلبها في الأخير ودعوة الطبيب البيطري لعلاجها.</w:t>
                  </w:r>
                </w:p>
                <w:p w:rsidR="00AF4EB7" w:rsidRPr="00AF4EB7" w:rsidRDefault="00AF4EB7" w:rsidP="00AF4EB7">
                  <w:pPr>
                    <w:pStyle w:val="NormalWeb"/>
                    <w:numPr>
                      <w:ilvl w:val="0"/>
                      <w:numId w:val="1"/>
                    </w:numPr>
                    <w:bidi/>
                    <w:spacing w:before="67" w:beforeAutospacing="0" w:after="0" w:afterAutospacing="0" w:line="360" w:lineRule="auto"/>
                    <w:jc w:val="both"/>
                    <w:rPr>
                      <w:rFonts w:asciiTheme="majorBidi" w:hAnsiTheme="majorBidi" w:cstheme="majorBidi"/>
                      <w:b/>
                      <w:bCs/>
                      <w:color w:val="548DD4" w:themeColor="text2" w:themeTint="99"/>
                      <w:kern w:val="24"/>
                      <w:sz w:val="28"/>
                      <w:szCs w:val="28"/>
                      <w:lang w:bidi="ar-MA"/>
                    </w:rPr>
                  </w:pPr>
                  <w:r w:rsidRPr="00AF4EB7">
                    <w:rPr>
                      <w:rFonts w:asciiTheme="majorBidi" w:hAnsiTheme="majorBidi" w:cstheme="majorBidi"/>
                      <w:b/>
                      <w:bCs/>
                      <w:color w:val="548DD4" w:themeColor="text2" w:themeTint="99"/>
                      <w:kern w:val="24"/>
                      <w:sz w:val="28"/>
                      <w:szCs w:val="28"/>
                      <w:rtl/>
                      <w:lang w:bidi="ar-MA"/>
                    </w:rPr>
                    <w:t xml:space="preserve">تركيب كؤوس ألة الحلابة </w:t>
                  </w:r>
                </w:p>
                <w:p w:rsidR="00AF4EB7" w:rsidRDefault="00AF4EB7" w:rsidP="00AF4EB7">
                  <w:pPr>
                    <w:pStyle w:val="NormalWeb"/>
                    <w:bidi/>
                    <w:spacing w:before="67" w:beforeAutospacing="0" w:after="0" w:afterAutospacing="0" w:line="360" w:lineRule="auto"/>
                    <w:jc w:val="both"/>
                  </w:pPr>
                  <w:r>
                    <w:rPr>
                      <w:rFonts w:ascii="Calibri" w:eastAsia="+mn-ea" w:hAnsi="Arial" w:cs="Arial"/>
                      <w:color w:val="000000"/>
                      <w:kern w:val="24"/>
                      <w:sz w:val="28"/>
                      <w:szCs w:val="28"/>
                      <w:rtl/>
                      <w:lang w:bidi="ar-MA"/>
                    </w:rPr>
                    <w:t xml:space="preserve">يقوم الحلاب بتركيب كؤوس ألة الحلابة على كل ربع من الضرع؛ يبدأ من الربع الأمامي البعيد، يليه الخلفي البعيد، تم الأمامي القريب فالخلفي. يجب التأكد أن كل كأس ملتصق بإحكام؛ </w:t>
                  </w:r>
                  <w:proofErr w:type="spellStart"/>
                  <w:r>
                    <w:rPr>
                      <w:rFonts w:ascii="Calibri" w:eastAsia="+mn-ea" w:hAnsi="Arial" w:cs="Arial"/>
                      <w:color w:val="000000"/>
                      <w:kern w:val="24"/>
                      <w:sz w:val="28"/>
                      <w:szCs w:val="28"/>
                      <w:rtl/>
                      <w:lang w:bidi="ar-MA"/>
                    </w:rPr>
                    <w:t>وأتناء</w:t>
                  </w:r>
                  <w:proofErr w:type="spellEnd"/>
                  <w:r>
                    <w:rPr>
                      <w:rFonts w:ascii="Calibri" w:eastAsia="+mn-ea" w:hAnsi="Calibri" w:cs="Arial"/>
                      <w:color w:val="000000"/>
                      <w:kern w:val="24"/>
                      <w:sz w:val="28"/>
                      <w:szCs w:val="28"/>
                      <w:rtl/>
                      <w:lang w:bidi="ar-MA"/>
                    </w:rPr>
                    <w:t xml:space="preserve"> اشتغال الألة يراقب الحلاب انسباب الحليب عبر الجزء الشفاف.</w:t>
                  </w:r>
                </w:p>
                <w:p w:rsidR="00AF4EB7" w:rsidRPr="00AF4EB7" w:rsidRDefault="00AF4EB7" w:rsidP="00AF4EB7">
                  <w:pPr>
                    <w:pStyle w:val="NormalWeb"/>
                    <w:numPr>
                      <w:ilvl w:val="0"/>
                      <w:numId w:val="1"/>
                    </w:numPr>
                    <w:bidi/>
                    <w:spacing w:before="67" w:beforeAutospacing="0" w:after="0" w:afterAutospacing="0" w:line="360" w:lineRule="auto"/>
                    <w:jc w:val="both"/>
                    <w:rPr>
                      <w:rFonts w:asciiTheme="majorBidi" w:hAnsiTheme="majorBidi" w:cstheme="majorBidi"/>
                      <w:b/>
                      <w:bCs/>
                      <w:color w:val="548DD4" w:themeColor="text2" w:themeTint="99"/>
                      <w:kern w:val="24"/>
                      <w:sz w:val="28"/>
                      <w:szCs w:val="28"/>
                      <w:lang w:bidi="ar-MA"/>
                    </w:rPr>
                  </w:pPr>
                  <w:r w:rsidRPr="00AF4EB7">
                    <w:rPr>
                      <w:rFonts w:asciiTheme="majorBidi" w:hAnsiTheme="majorBidi" w:cstheme="majorBidi"/>
                      <w:b/>
                      <w:bCs/>
                      <w:color w:val="548DD4" w:themeColor="text2" w:themeTint="99"/>
                      <w:kern w:val="24"/>
                      <w:sz w:val="28"/>
                      <w:szCs w:val="28"/>
                      <w:rtl/>
                      <w:lang w:bidi="ar-MA"/>
                    </w:rPr>
                    <w:t xml:space="preserve">نهاية عملية </w:t>
                  </w:r>
                  <w:proofErr w:type="spellStart"/>
                  <w:r w:rsidRPr="00AF4EB7">
                    <w:rPr>
                      <w:rFonts w:asciiTheme="majorBidi" w:hAnsiTheme="majorBidi" w:cstheme="majorBidi"/>
                      <w:b/>
                      <w:bCs/>
                      <w:color w:val="548DD4" w:themeColor="text2" w:themeTint="99"/>
                      <w:kern w:val="24"/>
                      <w:sz w:val="28"/>
                      <w:szCs w:val="28"/>
                      <w:rtl/>
                      <w:lang w:bidi="ar-MA"/>
                    </w:rPr>
                    <w:t>الحلب</w:t>
                  </w:r>
                  <w:proofErr w:type="spellEnd"/>
                </w:p>
                <w:p w:rsidR="00AF4EB7" w:rsidRDefault="00AF4EB7" w:rsidP="00AF4EB7">
                  <w:pPr>
                    <w:pStyle w:val="NormalWeb"/>
                    <w:bidi/>
                    <w:spacing w:before="67" w:beforeAutospacing="0" w:after="0" w:afterAutospacing="0" w:line="360" w:lineRule="auto"/>
                    <w:jc w:val="both"/>
                  </w:pPr>
                  <w:r>
                    <w:rPr>
                      <w:rFonts w:ascii="Calibri" w:eastAsia="+mn-ea" w:hAnsi="Arial" w:cs="Arial"/>
                      <w:color w:val="000000"/>
                      <w:kern w:val="24"/>
                      <w:sz w:val="28"/>
                      <w:szCs w:val="28"/>
                      <w:rtl/>
                      <w:lang w:bidi="ar-MA"/>
                    </w:rPr>
                    <w:t xml:space="preserve">بعد انتهاء توارد الحليب، يقوم الحلاب بدلك الضرع بطريقة سريعة ومركزة لإخراج ما تبقى من قطرات الحليب في </w:t>
                  </w:r>
                  <w:proofErr w:type="gramStart"/>
                  <w:r>
                    <w:rPr>
                      <w:rFonts w:ascii="Calibri" w:eastAsia="+mn-ea" w:hAnsi="Arial" w:cs="Arial"/>
                      <w:color w:val="000000"/>
                      <w:kern w:val="24"/>
                      <w:sz w:val="28"/>
                      <w:szCs w:val="28"/>
                      <w:rtl/>
                      <w:lang w:bidi="ar-MA"/>
                    </w:rPr>
                    <w:t>الضرع ،</w:t>
                  </w:r>
                  <w:proofErr w:type="gramEnd"/>
                  <w:r>
                    <w:rPr>
                      <w:rFonts w:ascii="Calibri" w:eastAsia="+mn-ea" w:hAnsi="Arial" w:cs="Arial"/>
                      <w:color w:val="000000"/>
                      <w:kern w:val="24"/>
                      <w:sz w:val="28"/>
                      <w:szCs w:val="28"/>
                      <w:rtl/>
                      <w:lang w:bidi="ar-MA"/>
                    </w:rPr>
                    <w:t xml:space="preserve"> وإذا لم يستطع يجري التقطير </w:t>
                  </w:r>
                  <w:proofErr w:type="spellStart"/>
                  <w:r>
                    <w:rPr>
                      <w:rFonts w:ascii="Calibri" w:eastAsia="+mn-ea" w:hAnsi="Arial" w:cs="Arial"/>
                      <w:color w:val="000000"/>
                      <w:kern w:val="24"/>
                      <w:sz w:val="28"/>
                      <w:szCs w:val="28"/>
                      <w:rtl/>
                      <w:lang w:bidi="ar-MA"/>
                    </w:rPr>
                    <w:t>بالحلب</w:t>
                  </w:r>
                  <w:proofErr w:type="spellEnd"/>
                  <w:r>
                    <w:rPr>
                      <w:rFonts w:ascii="Calibri" w:eastAsia="+mn-ea" w:hAnsi="Calibri" w:cs="Arial"/>
                      <w:color w:val="000000"/>
                      <w:kern w:val="24"/>
                      <w:sz w:val="28"/>
                      <w:szCs w:val="28"/>
                      <w:rtl/>
                      <w:lang w:bidi="ar-MA"/>
                    </w:rPr>
                    <w:t xml:space="preserve"> باليد. </w:t>
                  </w:r>
                  <w:proofErr w:type="gramStart"/>
                  <w:r>
                    <w:rPr>
                      <w:rFonts w:ascii="Calibri" w:eastAsia="+mn-ea" w:hAnsi="Calibri" w:cs="Arial"/>
                      <w:color w:val="000000"/>
                      <w:kern w:val="24"/>
                      <w:sz w:val="28"/>
                      <w:szCs w:val="28"/>
                      <w:rtl/>
                      <w:lang w:bidi="ar-MA"/>
                    </w:rPr>
                    <w:t>بعد</w:t>
                  </w:r>
                  <w:proofErr w:type="gramEnd"/>
                  <w:r>
                    <w:rPr>
                      <w:rFonts w:ascii="Calibri" w:eastAsia="+mn-ea" w:hAnsi="Calibri" w:cs="Arial"/>
                      <w:color w:val="000000"/>
                      <w:kern w:val="24"/>
                      <w:sz w:val="28"/>
                      <w:szCs w:val="28"/>
                      <w:rtl/>
                      <w:lang w:bidi="ar-MA"/>
                    </w:rPr>
                    <w:t xml:space="preserve"> ذلك يسحب الكؤوس دون أن تلمس الأرض، ويضعهم في ماء ساخن فيه مادة مطهرة لتفادي انتقال الميكروبات من بقرة إلى أخرى.</w:t>
                  </w:r>
                </w:p>
                <w:p w:rsidR="00AF4EB7" w:rsidRPr="00AF4EB7" w:rsidRDefault="00AF4EB7" w:rsidP="00AF4EB7">
                  <w:pPr>
                    <w:pStyle w:val="NormalWeb"/>
                    <w:numPr>
                      <w:ilvl w:val="0"/>
                      <w:numId w:val="1"/>
                    </w:numPr>
                    <w:bidi/>
                    <w:spacing w:before="67" w:beforeAutospacing="0" w:after="0" w:afterAutospacing="0" w:line="360" w:lineRule="auto"/>
                    <w:jc w:val="both"/>
                    <w:rPr>
                      <w:rFonts w:asciiTheme="majorBidi" w:hAnsiTheme="majorBidi" w:cstheme="majorBidi"/>
                      <w:b/>
                      <w:bCs/>
                      <w:color w:val="548DD4" w:themeColor="text2" w:themeTint="99"/>
                      <w:kern w:val="24"/>
                      <w:sz w:val="28"/>
                      <w:szCs w:val="28"/>
                      <w:lang w:bidi="ar-MA"/>
                    </w:rPr>
                  </w:pPr>
                  <w:r w:rsidRPr="00AF4EB7">
                    <w:rPr>
                      <w:rFonts w:asciiTheme="majorBidi" w:hAnsiTheme="majorBidi" w:cstheme="majorBidi"/>
                      <w:b/>
                      <w:bCs/>
                      <w:color w:val="548DD4" w:themeColor="text2" w:themeTint="99"/>
                      <w:kern w:val="24"/>
                      <w:sz w:val="28"/>
                      <w:szCs w:val="28"/>
                      <w:rtl/>
                      <w:lang w:bidi="ar-MA"/>
                    </w:rPr>
                    <w:t>وقاية الضرع من الأمراض</w:t>
                  </w:r>
                </w:p>
                <w:p w:rsidR="00AF4EB7" w:rsidRDefault="00AF4EB7" w:rsidP="00AF4EB7">
                  <w:pPr>
                    <w:pStyle w:val="NormalWeb"/>
                    <w:bidi/>
                    <w:spacing w:before="67" w:beforeAutospacing="0" w:after="0" w:afterAutospacing="0" w:line="360" w:lineRule="auto"/>
                    <w:jc w:val="both"/>
                  </w:pPr>
                  <w:r>
                    <w:rPr>
                      <w:rFonts w:ascii="Calibri" w:eastAsia="+mn-ea" w:hAnsi="Arial" w:cs="Arial"/>
                      <w:color w:val="000000"/>
                      <w:kern w:val="24"/>
                      <w:sz w:val="28"/>
                      <w:szCs w:val="28"/>
                      <w:rtl/>
                      <w:lang w:bidi="ar-MA"/>
                    </w:rPr>
                    <w:t xml:space="preserve">بعد </w:t>
                  </w:r>
                  <w:proofErr w:type="spellStart"/>
                  <w:r>
                    <w:rPr>
                      <w:rFonts w:ascii="Calibri" w:eastAsia="+mn-ea" w:hAnsi="Arial" w:cs="Arial"/>
                      <w:color w:val="000000"/>
                      <w:kern w:val="24"/>
                      <w:sz w:val="28"/>
                      <w:szCs w:val="28"/>
                      <w:rtl/>
                      <w:lang w:bidi="ar-MA"/>
                    </w:rPr>
                    <w:t>الإنتهاء</w:t>
                  </w:r>
                  <w:proofErr w:type="spellEnd"/>
                  <w:r>
                    <w:rPr>
                      <w:rFonts w:ascii="Calibri" w:eastAsia="+mn-ea" w:hAnsi="Calibri" w:cs="Arial"/>
                      <w:color w:val="000000"/>
                      <w:kern w:val="24"/>
                      <w:sz w:val="28"/>
                      <w:szCs w:val="28"/>
                      <w:rtl/>
                      <w:lang w:bidi="ar-MA"/>
                    </w:rPr>
                    <w:t xml:space="preserve"> من عملية </w:t>
                  </w:r>
                  <w:proofErr w:type="spellStart"/>
                  <w:r>
                    <w:rPr>
                      <w:rFonts w:ascii="Calibri" w:eastAsia="+mn-ea" w:hAnsi="Arial" w:cs="Arial"/>
                      <w:color w:val="000000"/>
                      <w:kern w:val="24"/>
                      <w:sz w:val="28"/>
                      <w:szCs w:val="28"/>
                      <w:rtl/>
                      <w:lang w:bidi="ar-MA"/>
                    </w:rPr>
                    <w:t>الحلب</w:t>
                  </w:r>
                  <w:proofErr w:type="spellEnd"/>
                  <w:r>
                    <w:rPr>
                      <w:rFonts w:ascii="Calibri" w:eastAsia="+mn-ea" w:hAnsi="Calibri" w:cs="Arial"/>
                      <w:color w:val="000000"/>
                      <w:kern w:val="24"/>
                      <w:sz w:val="28"/>
                      <w:szCs w:val="28"/>
                      <w:rtl/>
                      <w:lang w:bidi="ar-MA"/>
                    </w:rPr>
                    <w:t xml:space="preserve"> ، تبقى حلمة الضرع</w:t>
                  </w:r>
                  <w:proofErr w:type="gramStart"/>
                  <w:r>
                    <w:rPr>
                      <w:rFonts w:ascii="Calibri" w:eastAsia="+mn-ea" w:hAnsi="Calibri" w:cs="Arial"/>
                      <w:color w:val="000000"/>
                      <w:kern w:val="24"/>
                      <w:sz w:val="28"/>
                      <w:szCs w:val="28"/>
                      <w:rtl/>
                      <w:lang w:bidi="ar-MA"/>
                    </w:rPr>
                    <w:t xml:space="preserve"> مفتوحة لفتر</w:t>
                  </w:r>
                  <w:proofErr w:type="gramEnd"/>
                  <w:r>
                    <w:rPr>
                      <w:rFonts w:ascii="Calibri" w:eastAsia="+mn-ea" w:hAnsi="Calibri" w:cs="Arial"/>
                      <w:color w:val="000000"/>
                      <w:kern w:val="24"/>
                      <w:sz w:val="28"/>
                      <w:szCs w:val="28"/>
                      <w:rtl/>
                      <w:lang w:bidi="ar-MA"/>
                    </w:rPr>
                    <w:t>ة يمكن أن تصل إلى نصف ساعة، وبذلك يسهل دخول الجراثيم . لتفادي ذلك ينصح بغطس حلمة كل ربع ضرع في مادة مطهرة  تحتوي على مادة اليود.</w:t>
                  </w:r>
                </w:p>
              </w:txbxContent>
            </v:textbox>
          </v:rect>
        </w:pict>
      </w:r>
      <w:r>
        <w:rPr>
          <w:noProof/>
          <w:lang w:val="en-US"/>
        </w:rPr>
        <w:drawing>
          <wp:anchor distT="0" distB="0" distL="114300" distR="114300" simplePos="0" relativeHeight="251669504" behindDoc="0" locked="0" layoutInCell="1" allowOverlap="1" wp14:anchorId="2361566B" wp14:editId="683D1E76">
            <wp:simplePos x="0" y="0"/>
            <wp:positionH relativeFrom="column">
              <wp:posOffset>-404495</wp:posOffset>
            </wp:positionH>
            <wp:positionV relativeFrom="paragraph">
              <wp:posOffset>138430</wp:posOffset>
            </wp:positionV>
            <wp:extent cx="2752725" cy="3381375"/>
            <wp:effectExtent l="0" t="0" r="0" b="0"/>
            <wp:wrapSquare wrapText="bothSides"/>
            <wp:docPr id="6" name="Image 6" descr="Résultat de recherche d'images pour &quot;‫عملية الحل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عملية الحلب‬‎&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p>
    <w:p w:rsidR="00AF4EB7" w:rsidRDefault="00AF4EB7" w:rsidP="00AF4EB7">
      <w:pPr>
        <w:bidi/>
        <w:rPr>
          <w:rFonts w:hint="cs"/>
          <w:noProof/>
          <w:rtl/>
          <w:lang w:val="en-US"/>
        </w:rPr>
      </w:pPr>
      <w:r>
        <w:rPr>
          <w:noProof/>
          <w:lang w:val="en-US"/>
        </w:rPr>
        <w:drawing>
          <wp:anchor distT="0" distB="0" distL="114300" distR="114300" simplePos="0" relativeHeight="251670528" behindDoc="0" locked="0" layoutInCell="1" allowOverlap="1" wp14:anchorId="49FC1DE0" wp14:editId="681305E5">
            <wp:simplePos x="0" y="0"/>
            <wp:positionH relativeFrom="column">
              <wp:posOffset>-404495</wp:posOffset>
            </wp:positionH>
            <wp:positionV relativeFrom="paragraph">
              <wp:posOffset>264795</wp:posOffset>
            </wp:positionV>
            <wp:extent cx="2752725" cy="2733675"/>
            <wp:effectExtent l="0" t="0" r="0" b="0"/>
            <wp:wrapSquare wrapText="bothSides"/>
            <wp:docPr id="7" name="Image 7" descr="Résultat de recherche d'images pour &quot;‫وقاية الضرع من الأمراض‬‎&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وقاية الضرع من الأمراض‬‎&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FDF" w:rsidRPr="00AF4EB7" w:rsidRDefault="006B2AEC" w:rsidP="00AF4EB7">
      <w:pPr>
        <w:rPr>
          <w:sz w:val="28"/>
          <w:szCs w:val="28"/>
          <w:lang w:val="en-US" w:bidi="ar-MA"/>
        </w:rPr>
      </w:pPr>
    </w:p>
    <w:sectPr w:rsidR="00775FDF" w:rsidRPr="00AF4EB7" w:rsidSect="00E767CC">
      <w:footerReference w:type="default" r:id="rId13"/>
      <w:pgSz w:w="11906" w:h="16838"/>
      <w:pgMar w:top="1417" w:right="1417" w:bottom="1417" w:left="1417" w:header="708" w:footer="708" w:gutter="0"/>
      <w:pgBorders w:offsetFrom="page">
        <w:top w:val="twistedLines2" w:sz="11" w:space="24" w:color="009999"/>
        <w:left w:val="twistedLines2" w:sz="11" w:space="24" w:color="009999"/>
        <w:bottom w:val="twistedLines2" w:sz="11" w:space="24" w:color="009999"/>
        <w:right w:val="twistedLines2" w:sz="11" w:space="24" w:color="0099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AEC" w:rsidRDefault="006B2AEC" w:rsidP="00E767CC">
      <w:pPr>
        <w:spacing w:after="0" w:line="240" w:lineRule="auto"/>
      </w:pPr>
      <w:r>
        <w:separator/>
      </w:r>
    </w:p>
  </w:endnote>
  <w:endnote w:type="continuationSeparator" w:id="0">
    <w:p w:rsidR="006B2AEC" w:rsidRDefault="006B2AEC" w:rsidP="00E76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02214"/>
      <w:docPartObj>
        <w:docPartGallery w:val="Page Numbers (Bottom of Page)"/>
        <w:docPartUnique/>
      </w:docPartObj>
    </w:sdtPr>
    <w:sdtContent>
      <w:p w:rsidR="00E767CC" w:rsidRDefault="00E767CC">
        <w:pPr>
          <w:pStyle w:val="Pieddepage"/>
          <w:jc w:val="center"/>
        </w:pPr>
        <w:r>
          <w:fldChar w:fldCharType="begin"/>
        </w:r>
        <w:r>
          <w:instrText>PAGE   \* MERGEFORMAT</w:instrText>
        </w:r>
        <w:r>
          <w:fldChar w:fldCharType="separate"/>
        </w:r>
        <w:r>
          <w:rPr>
            <w:noProof/>
          </w:rPr>
          <w:t>2</w:t>
        </w:r>
        <w:r>
          <w:fldChar w:fldCharType="end"/>
        </w:r>
      </w:p>
    </w:sdtContent>
  </w:sdt>
  <w:p w:rsidR="00E767CC" w:rsidRDefault="00E767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AEC" w:rsidRDefault="006B2AEC" w:rsidP="00E767CC">
      <w:pPr>
        <w:spacing w:after="0" w:line="240" w:lineRule="auto"/>
      </w:pPr>
      <w:r>
        <w:separator/>
      </w:r>
    </w:p>
  </w:footnote>
  <w:footnote w:type="continuationSeparator" w:id="0">
    <w:p w:rsidR="006B2AEC" w:rsidRDefault="006B2AEC" w:rsidP="00E767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335D3C"/>
    <w:multiLevelType w:val="hybridMultilevel"/>
    <w:tmpl w:val="CD8E3830"/>
    <w:lvl w:ilvl="0" w:tplc="1A1060E6">
      <w:start w:val="1"/>
      <w:numFmt w:val="decimal"/>
      <w:lvlText w:val="%1."/>
      <w:lvlJc w:val="left"/>
      <w:pPr>
        <w:ind w:left="720" w:hanging="360"/>
      </w:pPr>
      <w:rPr>
        <w:rFonts w:asciiTheme="minorHAnsi" w:hAnsi="Calibri" w:cstheme="minorBidi" w:hint="default"/>
        <w:color w:val="548DD4" w:themeColor="text2" w:themeTint="99"/>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0409F"/>
    <w:rsid w:val="000B32A2"/>
    <w:rsid w:val="000E3646"/>
    <w:rsid w:val="0016032D"/>
    <w:rsid w:val="001F7289"/>
    <w:rsid w:val="0025349B"/>
    <w:rsid w:val="0050409F"/>
    <w:rsid w:val="006B2AEC"/>
    <w:rsid w:val="007174E3"/>
    <w:rsid w:val="00AF4EB7"/>
    <w:rsid w:val="00C11471"/>
    <w:rsid w:val="00C91792"/>
    <w:rsid w:val="00E002AB"/>
    <w:rsid w:val="00E767C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09F"/>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09F"/>
    <w:pPr>
      <w:ind w:left="720"/>
      <w:contextualSpacing/>
    </w:pPr>
  </w:style>
  <w:style w:type="paragraph" w:styleId="NormalWeb">
    <w:name w:val="Normal (Web)"/>
    <w:basedOn w:val="Normal"/>
    <w:uiPriority w:val="99"/>
    <w:semiHidden/>
    <w:unhideWhenUsed/>
    <w:rsid w:val="007174E3"/>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edebulles">
    <w:name w:val="Balloon Text"/>
    <w:basedOn w:val="Normal"/>
    <w:link w:val="TextedebullesCar"/>
    <w:uiPriority w:val="99"/>
    <w:semiHidden/>
    <w:unhideWhenUsed/>
    <w:rsid w:val="00E002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2AB"/>
    <w:rPr>
      <w:rFonts w:ascii="Tahoma" w:eastAsia="Calibri" w:hAnsi="Tahoma" w:cs="Tahoma"/>
      <w:sz w:val="16"/>
      <w:szCs w:val="16"/>
    </w:rPr>
  </w:style>
  <w:style w:type="paragraph" w:styleId="En-tte">
    <w:name w:val="header"/>
    <w:basedOn w:val="Normal"/>
    <w:link w:val="En-tteCar"/>
    <w:uiPriority w:val="99"/>
    <w:unhideWhenUsed/>
    <w:rsid w:val="00E767CC"/>
    <w:pPr>
      <w:tabs>
        <w:tab w:val="center" w:pos="4703"/>
        <w:tab w:val="right" w:pos="9406"/>
      </w:tabs>
      <w:spacing w:after="0" w:line="240" w:lineRule="auto"/>
    </w:pPr>
  </w:style>
  <w:style w:type="character" w:customStyle="1" w:styleId="En-tteCar">
    <w:name w:val="En-tête Car"/>
    <w:basedOn w:val="Policepardfaut"/>
    <w:link w:val="En-tte"/>
    <w:uiPriority w:val="99"/>
    <w:rsid w:val="00E767CC"/>
    <w:rPr>
      <w:rFonts w:ascii="Calibri" w:eastAsia="Calibri" w:hAnsi="Calibri" w:cs="Arial"/>
    </w:rPr>
  </w:style>
  <w:style w:type="paragraph" w:styleId="Pieddepage">
    <w:name w:val="footer"/>
    <w:basedOn w:val="Normal"/>
    <w:link w:val="PieddepageCar"/>
    <w:uiPriority w:val="99"/>
    <w:unhideWhenUsed/>
    <w:rsid w:val="00E767CC"/>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E767CC"/>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22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490F95-BEAB-4D46-933B-802283145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12</Words>
  <Characters>71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artisanat</dc:creator>
  <cp:lastModifiedBy>hp</cp:lastModifiedBy>
  <cp:revision>3</cp:revision>
  <dcterms:created xsi:type="dcterms:W3CDTF">2019-05-02T17:52:00Z</dcterms:created>
  <dcterms:modified xsi:type="dcterms:W3CDTF">2019-10-10T14:54:00Z</dcterms:modified>
</cp:coreProperties>
</file>