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70E" w:rsidRDefault="004B370E" w:rsidP="004B370E">
      <w:pPr>
        <w:jc w:val="right"/>
        <w:rPr>
          <w:rtl/>
          <w:lang w:val="en-US"/>
        </w:rPr>
      </w:pPr>
      <w:r w:rsidRPr="00307ED7">
        <w:rPr>
          <w:rFonts w:cs="Arial"/>
          <w:b/>
          <w:bCs/>
          <w:sz w:val="32"/>
          <w:szCs w:val="32"/>
          <w:lang w:val="en-US"/>
        </w:rPr>
        <w:pict>
          <v:rect id="Rectangle 54712" o:spid="_x0000_s1029" style="position:absolute;left:0;text-align:left;margin-left:502.15pt;margin-top:-.7pt;width:5.6pt;height:32.7pt;flip:x;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" fillcolor="#943634 [2405]" strokecolor="#5f497a [2407]" strokeweight="1pt"/>
        </w:pict>
      </w:r>
      <w:r w:rsidRPr="00307ED7">
        <w:rPr>
          <w:rFonts w:cs="Arial"/>
          <w:b/>
          <w:bCs/>
          <w:sz w:val="32"/>
          <w:szCs w:val="32"/>
          <w:lang w:val="en-US"/>
        </w:rPr>
        <w:pict>
          <v:rect id="Rectangle 54711" o:spid="_x0000_s1028" style="position:absolute;left:0;text-align:left;margin-left:64.9pt;margin-top:-16.05pt;width:428.45pt;height:70.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" filled="f" stroked="f">
            <v:textbox inset="0,0,0,0">
              <w:txbxContent>
                <w:p w:rsidR="004B370E" w:rsidRPr="004B370E" w:rsidRDefault="004B370E" w:rsidP="004B370E">
                  <w:pPr>
                    <w:bidi/>
                    <w:jc w:val="both"/>
                    <w:rPr>
                      <w:rFonts w:ascii="URW DIN Arabic Black" w:hAnsi="URW DIN Arabic Black" w:cs="URW DIN Arabic Black"/>
                      <w:b/>
                      <w:bCs/>
                      <w:color w:val="943634" w:themeColor="accent2" w:themeShade="BF"/>
                      <w:sz w:val="52"/>
                      <w:szCs w:val="52"/>
                    </w:rPr>
                  </w:pPr>
                  <w:r w:rsidRPr="00EA0BA8">
                    <w:rPr>
                      <w:rFonts w:ascii="URW DIN Arabic Black" w:hAnsi="URW DIN Arabic Black" w:cs="Times New Roman" w:hint="cs"/>
                      <w:b/>
                      <w:bCs/>
                      <w:color w:val="943634" w:themeColor="accent2" w:themeShade="BF"/>
                      <w:sz w:val="52"/>
                      <w:szCs w:val="52"/>
                      <w:rtl/>
                    </w:rPr>
                    <w:t>المتطلبات</w:t>
                  </w:r>
                  <w:r>
                    <w:rPr>
                      <w:rFonts w:ascii="URW DIN Arabic Black" w:hAnsi="URW DIN Arabic Black" w:cs="Times New Roman"/>
                      <w:b/>
                      <w:bCs/>
                      <w:color w:val="943634" w:themeColor="accent2" w:themeShade="BF"/>
                      <w:sz w:val="52"/>
                      <w:szCs w:val="52"/>
                    </w:rPr>
                    <w:t xml:space="preserve"> </w:t>
                  </w:r>
                  <w:r w:rsidRPr="00EA0BA8">
                    <w:rPr>
                      <w:rFonts w:ascii="URW DIN Arabic Black" w:hAnsi="URW DIN Arabic Black" w:cs="Times New Roman" w:hint="cs"/>
                      <w:b/>
                      <w:bCs/>
                      <w:color w:val="943634" w:themeColor="accent2" w:themeShade="BF"/>
                      <w:sz w:val="52"/>
                      <w:szCs w:val="52"/>
                      <w:rtl/>
                    </w:rPr>
                    <w:t>الميدانية</w:t>
                  </w:r>
                  <w:r>
                    <w:rPr>
                      <w:rFonts w:ascii="URW DIN Arabic Black" w:hAnsi="URW DIN Arabic Black" w:cs="Times New Roman"/>
                      <w:b/>
                      <w:bCs/>
                      <w:color w:val="943634" w:themeColor="accent2" w:themeShade="BF"/>
                      <w:sz w:val="52"/>
                      <w:szCs w:val="52"/>
                    </w:rPr>
                    <w:t xml:space="preserve"> </w:t>
                  </w:r>
                  <w:r w:rsidRPr="00EA0BA8">
                    <w:rPr>
                      <w:rFonts w:ascii="URW DIN Arabic Black" w:hAnsi="URW DIN Arabic Black" w:cs="Times New Roman" w:hint="cs"/>
                      <w:b/>
                      <w:bCs/>
                      <w:color w:val="943634" w:themeColor="accent2" w:themeShade="BF"/>
                      <w:sz w:val="52"/>
                      <w:szCs w:val="52"/>
                      <w:rtl/>
                    </w:rPr>
                    <w:t>والمناخية</w:t>
                  </w:r>
                  <w:r>
                    <w:rPr>
                      <w:rFonts w:ascii="URW DIN Arabic Black" w:hAnsi="URW DIN Arabic Black" w:cs="Times New Roman"/>
                      <w:b/>
                      <w:bCs/>
                      <w:color w:val="943634" w:themeColor="accent2" w:themeShade="BF"/>
                      <w:sz w:val="52"/>
                      <w:szCs w:val="52"/>
                    </w:rPr>
                    <w:t xml:space="preserve"> </w:t>
                  </w:r>
                  <w:r w:rsidRPr="004B370E">
                    <w:rPr>
                      <w:rFonts w:ascii="URW DIN Arabic Black" w:hAnsi="URW DIN Arabic Black" w:cs="Times New Roman" w:hint="cs"/>
                      <w:b/>
                      <w:bCs/>
                      <w:color w:val="943634" w:themeColor="accent2" w:themeShade="BF"/>
                      <w:sz w:val="52"/>
                      <w:szCs w:val="52"/>
                      <w:rtl/>
                    </w:rPr>
                    <w:t>للتين</w:t>
                  </w:r>
                  <w:r>
                    <w:rPr>
                      <w:rFonts w:ascii="URW DIN Arabic Black" w:hAnsi="URW DIN Arabic Black" w:cs="Times New Roman"/>
                      <w:b/>
                      <w:bCs/>
                      <w:color w:val="943634" w:themeColor="accent2" w:themeShade="BF"/>
                      <w:sz w:val="52"/>
                      <w:szCs w:val="52"/>
                    </w:rPr>
                    <w:t xml:space="preserve"> </w:t>
                  </w:r>
                  <w:proofErr w:type="spellStart"/>
                  <w:r w:rsidRPr="004B370E">
                    <w:rPr>
                      <w:rFonts w:ascii="URW DIN Arabic Black" w:hAnsi="URW DIN Arabic Black" w:cs="Times New Roman" w:hint="cs"/>
                      <w:b/>
                      <w:bCs/>
                      <w:color w:val="943634" w:themeColor="accent2" w:themeShade="BF"/>
                      <w:sz w:val="52"/>
                      <w:szCs w:val="52"/>
                      <w:rtl/>
                    </w:rPr>
                    <w:t>الشوكي</w:t>
                  </w:r>
                  <w:proofErr w:type="spellEnd"/>
                  <w:r w:rsidRPr="004B370E">
                    <w:rPr>
                      <w:rFonts w:ascii="URW DIN Arabic Black" w:hAnsi="URW DIN Arabic Black" w:cs="Times New Roman"/>
                      <w:b/>
                      <w:bCs/>
                      <w:color w:val="943634" w:themeColor="accent2" w:themeShade="BF"/>
                      <w:sz w:val="52"/>
                      <w:szCs w:val="52"/>
                      <w:rtl/>
                    </w:rPr>
                    <w:t xml:space="preserve"> (</w:t>
                  </w:r>
                  <w:r w:rsidRPr="004B370E">
                    <w:rPr>
                      <w:rFonts w:ascii="URW DIN Arabic Black" w:hAnsi="URW DIN Arabic Black" w:cs="Times New Roman" w:hint="cs"/>
                      <w:b/>
                      <w:bCs/>
                      <w:color w:val="943634" w:themeColor="accent2" w:themeShade="BF"/>
                      <w:sz w:val="52"/>
                      <w:szCs w:val="52"/>
                      <w:rtl/>
                    </w:rPr>
                    <w:t>الصبار</w:t>
                  </w:r>
                  <w:r w:rsidRPr="004B370E">
                    <w:rPr>
                      <w:rFonts w:ascii="URW DIN Arabic Black" w:hAnsi="URW DIN Arabic Black" w:cs="Times New Roman"/>
                      <w:b/>
                      <w:bCs/>
                      <w:color w:val="943634" w:themeColor="accent2" w:themeShade="BF"/>
                      <w:sz w:val="52"/>
                      <w:szCs w:val="52"/>
                      <w:rtl/>
                    </w:rPr>
                    <w:t>)</w:t>
                  </w:r>
                </w:p>
              </w:txbxContent>
            </v:textbox>
          </v:rect>
        </w:pict>
      </w:r>
    </w:p>
    <w:p w:rsidR="004B370E" w:rsidRDefault="004B370E" w:rsidP="004B370E">
      <w:pPr>
        <w:bidi/>
        <w:spacing w:line="360" w:lineRule="auto"/>
        <w:jc w:val="both"/>
        <w:rPr>
          <w:b/>
          <w:bCs/>
          <w:sz w:val="32"/>
          <w:szCs w:val="32"/>
          <w:lang w:val="en-US"/>
        </w:rPr>
      </w:pPr>
      <w:r w:rsidRPr="00307ED7">
        <w:rPr>
          <w:rFonts w:cs="Arial"/>
          <w:b/>
          <w:bCs/>
          <w:sz w:val="32"/>
          <w:szCs w:val="32"/>
          <w:lang w:val="en-US"/>
        </w:rPr>
        <w:pict>
          <v:shape id="Shape 2323" o:spid="_x0000_s1027" style="position:absolute;left:0;text-align:left;margin-left:-72.3pt;margin-top:-71.95pt;width:258.95pt;height:202.9pt;z-index:251661312;visibility:visible;mso-width-relative:margin;mso-height-relative:margin" coordsize="2896576,22539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" adj="0,,0" path="m2896576,1469903c1881651,2253906,308957,1609661,16367,100952l,e" filled="f" strokecolor="#c0504d [3205]" strokeweight="1.5pt">
            <v:stroke joinstyle="miter"/>
            <v:formulas/>
            <v:path arrowok="t" o:connecttype="segments" textboxrect="0,0,2896576,2253906"/>
          </v:shape>
        </w:pict>
      </w:r>
      <w:r w:rsidRPr="00307ED7">
        <w:rPr>
          <w:rFonts w:cs="Arial"/>
          <w:b/>
          <w:bCs/>
          <w:sz w:val="32"/>
          <w:szCs w:val="32"/>
          <w:lang w:val="en-US"/>
        </w:rPr>
        <w:pict>
          <v:shape id="Shape 2324" o:spid="_x0000_s1026" style="position:absolute;left:0;text-align:left;margin-left:-36.8pt;margin-top:-71.95pt;width:222.5pt;height:189.8pt;z-index:251660288;visibility:visible;mso-width-relative:margin;mso-height-relative:margin" coordsize="2306905,20358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" adj="0,,0" path="m2306905,1659985v,,-1697913,375873,-2256191,-1472155l,e" filled="f" strokecolor="#c0504d [3205]" strokeweight="1.5pt">
            <v:stroke joinstyle="miter"/>
            <v:formulas/>
            <v:path arrowok="t" o:connecttype="segments" textboxrect="0,0,2306905,2035858"/>
          </v:shape>
        </w:pict>
      </w:r>
    </w:p>
    <w:p w:rsidR="004B370E" w:rsidRDefault="004B370E" w:rsidP="004B370E">
      <w:pPr>
        <w:bidi/>
        <w:spacing w:line="360" w:lineRule="auto"/>
        <w:jc w:val="both"/>
        <w:rPr>
          <w:b/>
          <w:bCs/>
          <w:sz w:val="32"/>
          <w:szCs w:val="32"/>
          <w:lang w:val="en-US"/>
        </w:rPr>
      </w:pPr>
    </w:p>
    <w:p w:rsidR="004B370E" w:rsidRDefault="004B370E" w:rsidP="004B370E">
      <w:pPr>
        <w:bidi/>
        <w:spacing w:line="360" w:lineRule="auto"/>
        <w:jc w:val="both"/>
        <w:rPr>
          <w:b/>
          <w:bCs/>
          <w:sz w:val="32"/>
          <w:szCs w:val="32"/>
          <w:lang w:val="en-US"/>
        </w:rPr>
      </w:pPr>
    </w:p>
    <w:p w:rsidR="004B370E" w:rsidRPr="00EA0BA8" w:rsidRDefault="004B370E" w:rsidP="004B370E">
      <w:pPr>
        <w:bidi/>
        <w:spacing w:after="0" w:line="360" w:lineRule="auto"/>
        <w:jc w:val="both"/>
        <w:rPr>
          <w:rFonts w:asciiTheme="majorBidi" w:hAnsiTheme="majorBidi" w:cstheme="majorBidi"/>
          <w:b/>
          <w:bCs/>
          <w:color w:val="5F497A" w:themeColor="accent4" w:themeShade="BF"/>
          <w:sz w:val="32"/>
          <w:szCs w:val="32"/>
          <w:rtl/>
          <w:lang w:val="en-US"/>
        </w:rPr>
      </w:pPr>
      <w:proofErr w:type="gramStart"/>
      <w:r w:rsidRPr="00EA0BA8">
        <w:rPr>
          <w:rFonts w:asciiTheme="majorBidi" w:hAnsiTheme="majorBidi" w:cstheme="majorBidi"/>
          <w:b/>
          <w:bCs/>
          <w:color w:val="5F497A" w:themeColor="accent4" w:themeShade="BF"/>
          <w:sz w:val="32"/>
          <w:szCs w:val="32"/>
          <w:rtl/>
          <w:lang w:val="en-US"/>
        </w:rPr>
        <w:t>التربة</w:t>
      </w:r>
      <w:proofErr w:type="gramEnd"/>
    </w:p>
    <w:p w:rsidR="004B370E" w:rsidRPr="00EA0BA8" w:rsidRDefault="004B370E" w:rsidP="004B370E">
      <w:pPr>
        <w:bidi/>
        <w:spacing w:after="0" w:line="360" w:lineRule="auto"/>
        <w:jc w:val="both"/>
        <w:rPr>
          <w:rFonts w:asciiTheme="majorBidi" w:hAnsiTheme="majorBidi" w:cstheme="majorBidi"/>
          <w:sz w:val="28"/>
          <w:szCs w:val="28"/>
          <w:rtl/>
          <w:lang w:val="en-US"/>
        </w:rPr>
      </w:pPr>
      <w:r w:rsidRPr="00EA0BA8">
        <w:rPr>
          <w:rFonts w:asciiTheme="majorBidi" w:hAnsiTheme="majorBidi" w:cstheme="majorBidi"/>
          <w:sz w:val="28"/>
          <w:szCs w:val="28"/>
          <w:rtl/>
          <w:lang w:val="en-US"/>
        </w:rPr>
        <w:t xml:space="preserve">ينمو التين </w:t>
      </w:r>
      <w:proofErr w:type="spellStart"/>
      <w:r w:rsidRPr="00EA0BA8">
        <w:rPr>
          <w:rFonts w:asciiTheme="majorBidi" w:hAnsiTheme="majorBidi" w:cstheme="majorBidi"/>
          <w:sz w:val="28"/>
          <w:szCs w:val="28"/>
          <w:rtl/>
          <w:lang w:val="en-US"/>
        </w:rPr>
        <w:t>الشوكي</w:t>
      </w:r>
      <w:proofErr w:type="spellEnd"/>
      <w:r w:rsidRPr="00EA0BA8">
        <w:rPr>
          <w:rFonts w:asciiTheme="majorBidi" w:hAnsiTheme="majorBidi" w:cstheme="majorBidi"/>
          <w:sz w:val="28"/>
          <w:szCs w:val="28"/>
          <w:rtl/>
          <w:lang w:val="en-US"/>
        </w:rPr>
        <w:t xml:space="preserve"> تربة خفيفة، رملية طينية مع نسبة طين لا تتعدى 20 في المائة، </w:t>
      </w:r>
      <w:proofErr w:type="spellStart"/>
      <w:r w:rsidRPr="00EA0BA8">
        <w:rPr>
          <w:rFonts w:asciiTheme="majorBidi" w:hAnsiTheme="majorBidi" w:cstheme="majorBidi"/>
          <w:sz w:val="28"/>
          <w:szCs w:val="28"/>
          <w:rtl/>
          <w:lang w:val="en-US"/>
        </w:rPr>
        <w:t>ونسبةحموضة</w:t>
      </w:r>
      <w:proofErr w:type="spellEnd"/>
      <w:r w:rsidRPr="00EA0BA8">
        <w:rPr>
          <w:rFonts w:asciiTheme="majorBidi" w:hAnsiTheme="majorBidi" w:cstheme="majorBidi"/>
          <w:sz w:val="28"/>
          <w:szCs w:val="28"/>
          <w:rtl/>
          <w:lang w:val="en-US"/>
        </w:rPr>
        <w:t xml:space="preserve"> تتراوح بين 5,1 و 6,7. كما يمكن زراعته في أراضي </w:t>
      </w:r>
      <w:proofErr w:type="spellStart"/>
      <w:r w:rsidRPr="00EA0BA8">
        <w:rPr>
          <w:rFonts w:asciiTheme="majorBidi" w:hAnsiTheme="majorBidi" w:cstheme="majorBidi"/>
          <w:sz w:val="28"/>
          <w:szCs w:val="28"/>
          <w:rtl/>
          <w:lang w:val="en-US"/>
        </w:rPr>
        <w:t>كلسية</w:t>
      </w:r>
      <w:proofErr w:type="spellEnd"/>
      <w:r w:rsidRPr="00EA0BA8">
        <w:rPr>
          <w:rFonts w:asciiTheme="majorBidi" w:hAnsiTheme="majorBidi" w:cstheme="majorBidi"/>
          <w:sz w:val="28"/>
          <w:szCs w:val="28"/>
          <w:rtl/>
          <w:lang w:val="en-US"/>
        </w:rPr>
        <w:t xml:space="preserve">، قليلة الملوحة و متوسطة العمق. كما يعتبر التصريف الجيد للمياه عاملا </w:t>
      </w:r>
      <w:proofErr w:type="gramStart"/>
      <w:r w:rsidRPr="00EA0BA8">
        <w:rPr>
          <w:rFonts w:asciiTheme="majorBidi" w:hAnsiTheme="majorBidi" w:cstheme="majorBidi"/>
          <w:sz w:val="28"/>
          <w:szCs w:val="28"/>
          <w:rtl/>
          <w:lang w:val="en-US"/>
        </w:rPr>
        <w:t>مهما</w:t>
      </w:r>
      <w:proofErr w:type="gramEnd"/>
      <w:r w:rsidRPr="00EA0BA8">
        <w:rPr>
          <w:rFonts w:asciiTheme="majorBidi" w:hAnsiTheme="majorBidi" w:cstheme="majorBidi"/>
          <w:sz w:val="28"/>
          <w:szCs w:val="28"/>
          <w:rtl/>
          <w:lang w:val="en-US"/>
        </w:rPr>
        <w:t xml:space="preserve"> لنمو نبات الصبار، إذ ينصح بتجنب زراعته في الأراضي المشبعة بالماء و شديدة التماسك.</w:t>
      </w:r>
      <w:r w:rsidRPr="00EA0BA8">
        <w:rPr>
          <w:rFonts w:asciiTheme="majorBidi" w:hAnsiTheme="majorBidi" w:cstheme="majorBidi"/>
          <w:sz w:val="28"/>
          <w:szCs w:val="28"/>
          <w:rtl/>
          <w:lang w:val="en-US"/>
        </w:rPr>
        <w:tab/>
      </w:r>
    </w:p>
    <w:p w:rsidR="004B370E" w:rsidRPr="00EA0BA8" w:rsidRDefault="004B370E" w:rsidP="004B370E">
      <w:pPr>
        <w:bidi/>
        <w:spacing w:after="0" w:line="360" w:lineRule="auto"/>
        <w:jc w:val="both"/>
        <w:rPr>
          <w:rFonts w:asciiTheme="majorBidi" w:hAnsiTheme="majorBidi" w:cstheme="majorBidi"/>
          <w:b/>
          <w:bCs/>
          <w:color w:val="5F497A" w:themeColor="accent4" w:themeShade="BF"/>
          <w:sz w:val="32"/>
          <w:szCs w:val="32"/>
          <w:rtl/>
          <w:lang w:val="en-US"/>
        </w:rPr>
      </w:pPr>
      <w:proofErr w:type="gramStart"/>
      <w:r w:rsidRPr="00EA0BA8">
        <w:rPr>
          <w:rFonts w:asciiTheme="majorBidi" w:hAnsiTheme="majorBidi" w:cstheme="majorBidi"/>
          <w:b/>
          <w:bCs/>
          <w:color w:val="5F497A" w:themeColor="accent4" w:themeShade="BF"/>
          <w:sz w:val="32"/>
          <w:szCs w:val="32"/>
          <w:rtl/>
          <w:lang w:val="en-US"/>
        </w:rPr>
        <w:t>المناخ</w:t>
      </w:r>
      <w:proofErr w:type="gramEnd"/>
    </w:p>
    <w:p w:rsidR="004B370E" w:rsidRPr="00EA0BA8" w:rsidRDefault="004B370E" w:rsidP="004B370E">
      <w:pPr>
        <w:bidi/>
        <w:spacing w:after="0" w:line="360" w:lineRule="auto"/>
        <w:jc w:val="both"/>
        <w:rPr>
          <w:rFonts w:asciiTheme="majorBidi" w:hAnsiTheme="majorBidi" w:cstheme="majorBidi"/>
          <w:b/>
          <w:bCs/>
          <w:sz w:val="28"/>
          <w:szCs w:val="28"/>
          <w:u w:val="single"/>
          <w:rtl/>
          <w:lang w:val="en-US"/>
        </w:rPr>
      </w:pPr>
      <w:proofErr w:type="gramStart"/>
      <w:r w:rsidRPr="00EA0BA8">
        <w:rPr>
          <w:rFonts w:asciiTheme="majorBidi" w:hAnsiTheme="majorBidi" w:cstheme="majorBidi"/>
          <w:b/>
          <w:bCs/>
          <w:sz w:val="28"/>
          <w:szCs w:val="28"/>
          <w:u w:val="single"/>
          <w:rtl/>
          <w:lang w:val="en-US"/>
        </w:rPr>
        <w:t>الأمطار</w:t>
      </w:r>
      <w:proofErr w:type="gramEnd"/>
    </w:p>
    <w:p w:rsidR="004B370E" w:rsidRPr="00EA0BA8" w:rsidRDefault="004B370E" w:rsidP="004B370E">
      <w:pPr>
        <w:bidi/>
        <w:spacing w:after="0" w:line="360" w:lineRule="auto"/>
        <w:jc w:val="both"/>
        <w:rPr>
          <w:rFonts w:asciiTheme="majorBidi" w:hAnsiTheme="majorBidi" w:cstheme="majorBidi"/>
          <w:sz w:val="28"/>
          <w:szCs w:val="28"/>
          <w:rtl/>
          <w:lang w:val="en-US"/>
        </w:rPr>
      </w:pPr>
      <w:r w:rsidRPr="00EA0BA8">
        <w:rPr>
          <w:rFonts w:asciiTheme="majorBidi" w:hAnsiTheme="majorBidi" w:cstheme="majorBidi"/>
          <w:sz w:val="28"/>
          <w:szCs w:val="28"/>
          <w:rtl/>
          <w:lang w:val="en-US"/>
        </w:rPr>
        <w:t>يكون نمو الصبار ملائما جدا في المناطق التي تعرف متوسط تساقطات تتعدى 400 ملم، وينصح بالزراعة في المناطق التي تتعدى التساقطات فيها 100 ملم في السنة. عدا ذلك يكون النمو بطيئا.</w:t>
      </w:r>
    </w:p>
    <w:p w:rsidR="004B370E" w:rsidRPr="00EA0BA8" w:rsidRDefault="004B370E" w:rsidP="004B370E">
      <w:pPr>
        <w:bidi/>
        <w:spacing w:after="0" w:line="360" w:lineRule="auto"/>
        <w:jc w:val="both"/>
        <w:rPr>
          <w:rFonts w:asciiTheme="majorBidi" w:hAnsiTheme="majorBidi" w:cstheme="majorBidi"/>
          <w:sz w:val="28"/>
          <w:szCs w:val="28"/>
          <w:rtl/>
          <w:lang w:val="en-US"/>
        </w:rPr>
      </w:pPr>
      <w:r w:rsidRPr="00EA0BA8">
        <w:rPr>
          <w:rFonts w:asciiTheme="majorBidi" w:hAnsiTheme="majorBidi" w:cstheme="majorBidi"/>
          <w:sz w:val="28"/>
          <w:szCs w:val="28"/>
          <w:rtl/>
          <w:lang w:val="en-US"/>
        </w:rPr>
        <w:t xml:space="preserve">في الأشرطة الساحلية للمناطق الجافة، يستفيد الصبار من الضباب و ينمو بشكل جيد، على سبيل المثال جهة سيدي </w:t>
      </w:r>
      <w:proofErr w:type="spellStart"/>
      <w:r w:rsidRPr="00EA0BA8">
        <w:rPr>
          <w:rFonts w:asciiTheme="majorBidi" w:hAnsiTheme="majorBidi" w:cstheme="majorBidi"/>
          <w:sz w:val="28"/>
          <w:szCs w:val="28"/>
          <w:rtl/>
          <w:lang w:val="en-US"/>
        </w:rPr>
        <w:t>إفني</w:t>
      </w:r>
      <w:proofErr w:type="spellEnd"/>
      <w:r w:rsidRPr="00EA0BA8">
        <w:rPr>
          <w:rFonts w:asciiTheme="majorBidi" w:hAnsiTheme="majorBidi" w:cstheme="majorBidi"/>
          <w:sz w:val="28"/>
          <w:szCs w:val="28"/>
          <w:rtl/>
          <w:lang w:val="en-US"/>
        </w:rPr>
        <w:t>.</w:t>
      </w:r>
    </w:p>
    <w:p w:rsidR="004B370E" w:rsidRPr="00EA0BA8" w:rsidRDefault="004B370E" w:rsidP="004B370E">
      <w:pPr>
        <w:bidi/>
        <w:spacing w:after="0" w:line="360" w:lineRule="auto"/>
        <w:jc w:val="both"/>
        <w:rPr>
          <w:rFonts w:asciiTheme="majorBidi" w:hAnsiTheme="majorBidi" w:cstheme="majorBidi"/>
          <w:b/>
          <w:bCs/>
          <w:sz w:val="28"/>
          <w:szCs w:val="28"/>
          <w:u w:val="single"/>
          <w:rtl/>
          <w:lang w:val="en-US"/>
        </w:rPr>
      </w:pPr>
      <w:proofErr w:type="gramStart"/>
      <w:r w:rsidRPr="00EA0BA8">
        <w:rPr>
          <w:rFonts w:asciiTheme="majorBidi" w:hAnsiTheme="majorBidi" w:cstheme="majorBidi"/>
          <w:b/>
          <w:bCs/>
          <w:sz w:val="28"/>
          <w:szCs w:val="28"/>
          <w:u w:val="single"/>
          <w:rtl/>
          <w:lang w:val="en-US"/>
        </w:rPr>
        <w:t>الحرارة</w:t>
      </w:r>
      <w:proofErr w:type="gramEnd"/>
    </w:p>
    <w:p w:rsidR="004B370E" w:rsidRPr="00EA0BA8" w:rsidRDefault="004B370E" w:rsidP="004B370E">
      <w:pPr>
        <w:bidi/>
        <w:spacing w:after="0" w:line="360" w:lineRule="auto"/>
        <w:jc w:val="both"/>
        <w:rPr>
          <w:rFonts w:asciiTheme="majorBidi" w:hAnsiTheme="majorBidi" w:cstheme="majorBidi"/>
          <w:sz w:val="28"/>
          <w:szCs w:val="28"/>
          <w:rtl/>
          <w:lang w:val="en-US"/>
        </w:rPr>
      </w:pPr>
      <w:r w:rsidRPr="00EA0BA8">
        <w:rPr>
          <w:rFonts w:asciiTheme="majorBidi" w:hAnsiTheme="majorBidi" w:cstheme="majorBidi"/>
          <w:sz w:val="28"/>
          <w:szCs w:val="28"/>
          <w:rtl/>
          <w:lang w:val="en-US"/>
        </w:rPr>
        <w:t xml:space="preserve">يمكن للتين </w:t>
      </w:r>
      <w:proofErr w:type="spellStart"/>
      <w:r w:rsidRPr="00EA0BA8">
        <w:rPr>
          <w:rFonts w:asciiTheme="majorBidi" w:hAnsiTheme="majorBidi" w:cstheme="majorBidi"/>
          <w:sz w:val="28"/>
          <w:szCs w:val="28"/>
          <w:rtl/>
          <w:lang w:val="en-US"/>
        </w:rPr>
        <w:t>الشوكي</w:t>
      </w:r>
      <w:proofErr w:type="spellEnd"/>
      <w:r w:rsidRPr="00EA0BA8">
        <w:rPr>
          <w:rFonts w:asciiTheme="majorBidi" w:hAnsiTheme="majorBidi" w:cstheme="majorBidi"/>
          <w:sz w:val="28"/>
          <w:szCs w:val="28"/>
          <w:rtl/>
          <w:lang w:val="en-US"/>
        </w:rPr>
        <w:t xml:space="preserve"> تحمل درجات حرارة قصوى بدليل تواجده في مناطق تصل فيها درجات الحرارة إلى 50-60 درجة مئوية. </w:t>
      </w:r>
    </w:p>
    <w:p w:rsidR="004B370E" w:rsidRPr="00EA0BA8" w:rsidRDefault="004B370E" w:rsidP="004B370E">
      <w:pPr>
        <w:bidi/>
        <w:spacing w:after="0" w:line="360" w:lineRule="auto"/>
        <w:jc w:val="both"/>
        <w:rPr>
          <w:rFonts w:asciiTheme="majorBidi" w:hAnsiTheme="majorBidi" w:cstheme="majorBidi"/>
          <w:sz w:val="28"/>
          <w:szCs w:val="28"/>
          <w:rtl/>
          <w:lang w:val="en-US"/>
        </w:rPr>
      </w:pPr>
      <w:r w:rsidRPr="00EA0BA8">
        <w:rPr>
          <w:rFonts w:asciiTheme="majorBidi" w:hAnsiTheme="majorBidi" w:cstheme="majorBidi"/>
          <w:sz w:val="28"/>
          <w:szCs w:val="28"/>
          <w:rtl/>
          <w:lang w:val="en-US"/>
        </w:rPr>
        <w:t xml:space="preserve">المناطق الملائمة جدا لنمو الصبار تتميز بدرجة حرارة قصوى بين 18 و 23 درجة مئوية، مع حرارة دنيا لا تتعدى 3 درجات. تتم الزراعة أساسا في المناطق التي  تتعدى  حرارتها القصوى 100 ملم، فيما الحرارة الدنيا فوق 3 درجات مئوية تحت الصفر. عدا ذلك يكون النمو بطيئا. </w:t>
      </w:r>
    </w:p>
    <w:p w:rsidR="004B370E" w:rsidRPr="00EA0BA8" w:rsidRDefault="004B370E" w:rsidP="004B370E">
      <w:pPr>
        <w:bidi/>
        <w:spacing w:after="0" w:line="360" w:lineRule="auto"/>
        <w:jc w:val="both"/>
        <w:rPr>
          <w:rFonts w:asciiTheme="majorBidi" w:hAnsiTheme="majorBidi" w:cstheme="majorBidi"/>
          <w:b/>
          <w:bCs/>
          <w:sz w:val="28"/>
          <w:szCs w:val="28"/>
          <w:u w:val="single"/>
          <w:rtl/>
          <w:lang w:val="en-US"/>
        </w:rPr>
      </w:pPr>
      <w:proofErr w:type="gramStart"/>
      <w:r w:rsidRPr="00EA0BA8">
        <w:rPr>
          <w:rFonts w:asciiTheme="majorBidi" w:hAnsiTheme="majorBidi" w:cstheme="majorBidi"/>
          <w:b/>
          <w:bCs/>
          <w:sz w:val="28"/>
          <w:szCs w:val="28"/>
          <w:u w:val="single"/>
          <w:rtl/>
          <w:lang w:val="en-US"/>
        </w:rPr>
        <w:t>الضوء</w:t>
      </w:r>
      <w:proofErr w:type="gramEnd"/>
    </w:p>
    <w:p w:rsidR="004B370E" w:rsidRDefault="004B370E" w:rsidP="004B370E">
      <w:pPr>
        <w:bidi/>
        <w:spacing w:after="0" w:line="360" w:lineRule="auto"/>
        <w:jc w:val="both"/>
        <w:rPr>
          <w:rFonts w:asciiTheme="majorBidi" w:hAnsiTheme="majorBidi" w:cstheme="majorBidi"/>
          <w:sz w:val="28"/>
          <w:szCs w:val="28"/>
          <w:lang w:val="en-US"/>
        </w:rPr>
      </w:pPr>
      <w:r w:rsidRPr="00EA0BA8">
        <w:rPr>
          <w:rFonts w:asciiTheme="majorBidi" w:hAnsiTheme="majorBidi" w:cstheme="majorBidi"/>
          <w:sz w:val="28"/>
          <w:szCs w:val="28"/>
          <w:rtl/>
          <w:lang w:val="en-US"/>
        </w:rPr>
        <w:t xml:space="preserve">الضوء عامل بيئي مهم في نمو و تطور التين </w:t>
      </w:r>
      <w:proofErr w:type="spellStart"/>
      <w:r w:rsidRPr="00EA0BA8">
        <w:rPr>
          <w:rFonts w:asciiTheme="majorBidi" w:hAnsiTheme="majorBidi" w:cstheme="majorBidi"/>
          <w:sz w:val="28"/>
          <w:szCs w:val="28"/>
          <w:rtl/>
          <w:lang w:val="en-US"/>
        </w:rPr>
        <w:t>الشوكي</w:t>
      </w:r>
      <w:proofErr w:type="spellEnd"/>
      <w:r w:rsidRPr="00EA0BA8">
        <w:rPr>
          <w:rFonts w:asciiTheme="majorBidi" w:hAnsiTheme="majorBidi" w:cstheme="majorBidi"/>
          <w:sz w:val="28"/>
          <w:szCs w:val="28"/>
          <w:rtl/>
          <w:lang w:val="en-US"/>
        </w:rPr>
        <w:t>، يجب أن تكون جميع ألواح الشجرة معرضة لأشعة الشمس 8 ساعات في اليوم.</w:t>
      </w:r>
    </w:p>
    <w:p w:rsidR="00625DD3" w:rsidRPr="004B370E" w:rsidRDefault="00625DD3">
      <w:pPr>
        <w:rPr>
          <w:lang w:val="en-US"/>
        </w:rPr>
      </w:pPr>
    </w:p>
    <w:sectPr w:rsidR="00625DD3" w:rsidRPr="004B370E" w:rsidSect="009742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URW DIN Arabic Black">
    <w:altName w:val="Times New Roman"/>
    <w:charset w:val="00"/>
    <w:family w:val="auto"/>
    <w:pitch w:val="variable"/>
    <w:sig w:usb0="00000001" w:usb1="9000207B" w:usb2="00000008" w:usb3="00000000" w:csb0="0000018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370E"/>
    <w:rsid w:val="00347342"/>
    <w:rsid w:val="004B370E"/>
    <w:rsid w:val="00596486"/>
    <w:rsid w:val="00625DD3"/>
    <w:rsid w:val="0077633C"/>
    <w:rsid w:val="00776F76"/>
    <w:rsid w:val="009742F1"/>
    <w:rsid w:val="00BC77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70E"/>
    <w:pPr>
      <w:spacing w:after="160" w:line="259" w:lineRule="auto"/>
    </w:pPr>
    <w:rPr>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930</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2020-03-13T17:07:00Z</dcterms:created>
  <dcterms:modified xsi:type="dcterms:W3CDTF">2020-03-13T17:08:00Z</dcterms:modified>
</cp:coreProperties>
</file>